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A50CE" w14:textId="641EA0AA" w:rsidR="00CE0159" w:rsidRPr="00FA682D" w:rsidRDefault="00081E25" w:rsidP="00CE0159">
      <w:pPr>
        <w:pStyle w:val="Geenafstand"/>
        <w:jc w:val="both"/>
        <w:rPr>
          <w:b/>
          <w:bCs/>
          <w:noProof/>
          <w:sz w:val="48"/>
          <w:szCs w:val="48"/>
          <w:lang w:val="fr-FR"/>
        </w:rPr>
      </w:pPr>
      <w:r w:rsidRPr="00FA682D">
        <w:rPr>
          <w:b/>
          <w:bCs/>
          <w:noProof/>
          <w:sz w:val="48"/>
          <w:szCs w:val="48"/>
          <w:lang w:val="fr-FR"/>
        </w:rPr>
        <w:t>L</w:t>
      </w:r>
      <w:r w:rsidR="008F5B7C" w:rsidRPr="00FA682D">
        <w:rPr>
          <w:b/>
          <w:bCs/>
          <w:noProof/>
          <w:sz w:val="48"/>
          <w:szCs w:val="48"/>
          <w:lang w:val="fr-FR"/>
        </w:rPr>
        <w:t>a gamme de produits spécialisés Sidem</w:t>
      </w:r>
      <w:r w:rsidRPr="00FA682D">
        <w:rPr>
          <w:b/>
          <w:bCs/>
          <w:noProof/>
          <w:sz w:val="48"/>
          <w:szCs w:val="48"/>
          <w:lang w:val="fr-FR"/>
        </w:rPr>
        <w:t xml:space="preserve"> en réponse aux tendances de l'industrie automobile électrique</w:t>
      </w:r>
    </w:p>
    <w:p w14:paraId="33EAB844" w14:textId="77777777" w:rsidR="00CE0159" w:rsidRPr="00FA682D" w:rsidRDefault="00CE0159" w:rsidP="00CE0159">
      <w:pPr>
        <w:pStyle w:val="Geenafstand"/>
        <w:jc w:val="both"/>
        <w:rPr>
          <w:noProof/>
          <w:sz w:val="22"/>
          <w:lang w:val="fr-FR"/>
        </w:rPr>
      </w:pPr>
    </w:p>
    <w:p w14:paraId="5001A342" w14:textId="77777777" w:rsidR="0073568F" w:rsidRPr="00FA682D" w:rsidRDefault="0073568F" w:rsidP="002B5D07">
      <w:pPr>
        <w:pStyle w:val="Geenafstand"/>
        <w:jc w:val="both"/>
        <w:rPr>
          <w:lang w:val="fr-FR"/>
        </w:rPr>
      </w:pPr>
    </w:p>
    <w:p w14:paraId="4FEC747E" w14:textId="7E850444" w:rsidR="00DE5FCB" w:rsidRPr="008C7B09" w:rsidRDefault="00DE5FCB" w:rsidP="007F7B90">
      <w:pPr>
        <w:pStyle w:val="Geenafstand"/>
        <w:jc w:val="center"/>
        <w:rPr>
          <w:lang w:val="en-US"/>
        </w:rPr>
      </w:pPr>
      <w:r w:rsidRPr="008C7B09">
        <w:rPr>
          <w:lang w:val="en-US"/>
        </w:rPr>
        <w:t>___________________</w:t>
      </w:r>
    </w:p>
    <w:p w14:paraId="17F461D3" w14:textId="77777777" w:rsidR="0011757C" w:rsidRPr="008C7B09" w:rsidRDefault="0011757C" w:rsidP="002B5D07">
      <w:pPr>
        <w:pStyle w:val="Geenafstand"/>
        <w:jc w:val="both"/>
        <w:rPr>
          <w:lang w:val="en-US"/>
        </w:rPr>
      </w:pPr>
    </w:p>
    <w:p w14:paraId="72143087" w14:textId="77777777" w:rsidR="00DE5FCB" w:rsidRPr="008C7B09" w:rsidRDefault="00DE5FCB" w:rsidP="002B5D07">
      <w:pPr>
        <w:pStyle w:val="Geenafstand"/>
        <w:jc w:val="both"/>
        <w:rPr>
          <w:lang w:val="en-US"/>
        </w:rPr>
      </w:pPr>
    </w:p>
    <w:p w14:paraId="7D511B05" w14:textId="3FD39AA0" w:rsidR="00870ACF" w:rsidRPr="00FA682D" w:rsidRDefault="0012372A" w:rsidP="002B5D07">
      <w:pPr>
        <w:pStyle w:val="Geenafstand"/>
        <w:numPr>
          <w:ilvl w:val="0"/>
          <w:numId w:val="18"/>
        </w:numPr>
        <w:jc w:val="both"/>
        <w:rPr>
          <w:b/>
          <w:bCs/>
          <w:szCs w:val="20"/>
          <w:lang w:val="fr-FR"/>
        </w:rPr>
      </w:pPr>
      <w:r w:rsidRPr="00FA682D">
        <w:rPr>
          <w:b/>
          <w:bCs/>
          <w:noProof/>
          <w:szCs w:val="20"/>
          <w:lang w:val="fr-FR"/>
        </w:rPr>
        <w:t xml:space="preserve">Sidem offre 960 références uniques </w:t>
      </w:r>
      <w:r w:rsidR="001B166B" w:rsidRPr="00FA682D">
        <w:rPr>
          <w:b/>
          <w:bCs/>
          <w:noProof/>
          <w:szCs w:val="20"/>
          <w:lang w:val="fr-FR"/>
        </w:rPr>
        <w:t xml:space="preserve">et </w:t>
      </w:r>
      <w:r w:rsidRPr="00FA682D">
        <w:rPr>
          <w:b/>
          <w:bCs/>
          <w:noProof/>
          <w:szCs w:val="20"/>
          <w:lang w:val="fr-FR"/>
        </w:rPr>
        <w:t xml:space="preserve">disponibles </w:t>
      </w:r>
      <w:r w:rsidR="001B166B" w:rsidRPr="00FA682D">
        <w:rPr>
          <w:b/>
          <w:bCs/>
          <w:noProof/>
          <w:szCs w:val="20"/>
          <w:lang w:val="fr-FR"/>
        </w:rPr>
        <w:t xml:space="preserve">sur stock </w:t>
      </w:r>
      <w:r w:rsidRPr="00FA682D">
        <w:rPr>
          <w:b/>
          <w:bCs/>
          <w:noProof/>
          <w:szCs w:val="20"/>
          <w:lang w:val="fr-FR"/>
        </w:rPr>
        <w:t>pour 32 marques de BEV (voitures particulières (VP) et véhicules utilitaires légers (VUL)</w:t>
      </w:r>
      <w:r w:rsidR="00234117" w:rsidRPr="00FA682D">
        <w:rPr>
          <w:b/>
          <w:bCs/>
          <w:noProof/>
          <w:szCs w:val="20"/>
          <w:lang w:val="fr-FR"/>
        </w:rPr>
        <w:t>)</w:t>
      </w:r>
      <w:r w:rsidRPr="00FA682D">
        <w:rPr>
          <w:b/>
          <w:bCs/>
          <w:noProof/>
          <w:szCs w:val="20"/>
          <w:lang w:val="fr-FR"/>
        </w:rPr>
        <w:t>. Ce</w:t>
      </w:r>
      <w:r w:rsidR="001B166B" w:rsidRPr="00FA682D">
        <w:rPr>
          <w:b/>
          <w:bCs/>
          <w:noProof/>
          <w:szCs w:val="20"/>
          <w:lang w:val="fr-FR"/>
        </w:rPr>
        <w:t xml:space="preserve">la représente une couverture du marché de </w:t>
      </w:r>
      <w:r w:rsidRPr="00FA682D">
        <w:rPr>
          <w:b/>
          <w:bCs/>
          <w:noProof/>
          <w:szCs w:val="20"/>
          <w:lang w:val="fr-FR"/>
        </w:rPr>
        <w:t>83,66%</w:t>
      </w:r>
      <w:r w:rsidR="001B166B" w:rsidRPr="00FA682D">
        <w:rPr>
          <w:b/>
          <w:bCs/>
          <w:noProof/>
          <w:szCs w:val="20"/>
          <w:lang w:val="fr-FR"/>
        </w:rPr>
        <w:t>,</w:t>
      </w:r>
      <w:r w:rsidRPr="00FA682D">
        <w:rPr>
          <w:b/>
          <w:bCs/>
          <w:noProof/>
          <w:szCs w:val="20"/>
          <w:lang w:val="fr-FR"/>
        </w:rPr>
        <w:t xml:space="preserve"> </w:t>
      </w:r>
      <w:r w:rsidR="00F32F33" w:rsidRPr="00FA682D">
        <w:rPr>
          <w:b/>
          <w:bCs/>
          <w:noProof/>
          <w:szCs w:val="20"/>
          <w:lang w:val="fr-FR"/>
        </w:rPr>
        <w:t xml:space="preserve">soit </w:t>
      </w:r>
      <w:r w:rsidRPr="00FA682D">
        <w:rPr>
          <w:b/>
          <w:bCs/>
          <w:noProof/>
          <w:szCs w:val="20"/>
          <w:lang w:val="fr-FR"/>
        </w:rPr>
        <w:t>le score le plus élevé du marché des pièces de direction et de suspension</w:t>
      </w:r>
      <w:r w:rsidR="00F32F33" w:rsidRPr="00FA682D">
        <w:rPr>
          <w:b/>
          <w:bCs/>
          <w:noProof/>
          <w:szCs w:val="20"/>
          <w:lang w:val="fr-FR"/>
        </w:rPr>
        <w:t xml:space="preserve">  </w:t>
      </w:r>
    </w:p>
    <w:p w14:paraId="7D704EC9" w14:textId="33DFB46F" w:rsidR="0012372A" w:rsidRPr="00FA682D" w:rsidRDefault="0012372A" w:rsidP="00F834FE">
      <w:pPr>
        <w:pStyle w:val="Geenafstand"/>
        <w:numPr>
          <w:ilvl w:val="0"/>
          <w:numId w:val="18"/>
        </w:numPr>
        <w:jc w:val="both"/>
        <w:rPr>
          <w:b/>
          <w:bCs/>
          <w:noProof/>
          <w:szCs w:val="20"/>
          <w:lang w:val="fr-FR"/>
        </w:rPr>
      </w:pPr>
      <w:r w:rsidRPr="00FA682D">
        <w:rPr>
          <w:b/>
          <w:bCs/>
          <w:noProof/>
          <w:szCs w:val="20"/>
          <w:lang w:val="fr-FR"/>
        </w:rPr>
        <w:t xml:space="preserve">Les pièces de direction et de suspension des véhicules électriques à batterie (BEV) doivent être très résistantes car elles sont soumises au poids plus élevé de la voiture et à son accélération plus rapide (couple). En outre, </w:t>
      </w:r>
      <w:r w:rsidR="0026721A" w:rsidRPr="00FA682D">
        <w:rPr>
          <w:b/>
          <w:bCs/>
          <w:noProof/>
          <w:szCs w:val="20"/>
          <w:lang w:val="fr-FR"/>
        </w:rPr>
        <w:t xml:space="preserve">ce n’est le cas </w:t>
      </w:r>
      <w:r w:rsidR="001B166B" w:rsidRPr="00FA682D">
        <w:rPr>
          <w:b/>
          <w:bCs/>
          <w:noProof/>
          <w:szCs w:val="20"/>
          <w:lang w:val="fr-FR"/>
        </w:rPr>
        <w:t xml:space="preserve">pour les pièces destinées aux moteurs à combustion interne (ICE), leur conception est axée sur la réduction du </w:t>
      </w:r>
      <w:r w:rsidRPr="00FA682D">
        <w:rPr>
          <w:b/>
          <w:bCs/>
          <w:noProof/>
          <w:szCs w:val="20"/>
          <w:lang w:val="fr-FR"/>
        </w:rPr>
        <w:t xml:space="preserve">bruit. </w:t>
      </w:r>
      <w:r w:rsidR="001B166B" w:rsidRPr="00FA682D">
        <w:rPr>
          <w:b/>
          <w:bCs/>
          <w:noProof/>
          <w:szCs w:val="20"/>
          <w:lang w:val="fr-FR"/>
        </w:rPr>
        <w:t>Voici q</w:t>
      </w:r>
      <w:r w:rsidRPr="00FA682D">
        <w:rPr>
          <w:b/>
          <w:bCs/>
          <w:noProof/>
          <w:szCs w:val="20"/>
          <w:lang w:val="fr-FR"/>
        </w:rPr>
        <w:t xml:space="preserve">uelques exemples </w:t>
      </w:r>
      <w:r w:rsidR="00234117" w:rsidRPr="00FA682D">
        <w:rPr>
          <w:b/>
          <w:bCs/>
          <w:noProof/>
          <w:szCs w:val="20"/>
          <w:lang w:val="fr-FR"/>
        </w:rPr>
        <w:t>d’adaptations</w:t>
      </w:r>
      <w:r w:rsidRPr="00FA682D">
        <w:rPr>
          <w:b/>
          <w:bCs/>
          <w:noProof/>
          <w:szCs w:val="20"/>
          <w:lang w:val="fr-FR"/>
        </w:rPr>
        <w:t xml:space="preserve"> Sidem sur les </w:t>
      </w:r>
      <w:r w:rsidR="00234117" w:rsidRPr="00FA682D">
        <w:rPr>
          <w:b/>
          <w:bCs/>
          <w:noProof/>
          <w:szCs w:val="20"/>
          <w:lang w:val="fr-FR"/>
        </w:rPr>
        <w:t>pièces pour</w:t>
      </w:r>
      <w:r w:rsidRPr="00FA682D">
        <w:rPr>
          <w:b/>
          <w:bCs/>
          <w:noProof/>
          <w:szCs w:val="20"/>
          <w:lang w:val="fr-FR"/>
        </w:rPr>
        <w:t xml:space="preserve"> BEV</w:t>
      </w:r>
      <w:r w:rsidR="00234117" w:rsidRPr="00FA682D">
        <w:rPr>
          <w:b/>
          <w:bCs/>
          <w:noProof/>
          <w:szCs w:val="20"/>
          <w:lang w:val="fr-FR"/>
        </w:rPr>
        <w:t> </w:t>
      </w:r>
      <w:r w:rsidRPr="00FA682D">
        <w:rPr>
          <w:b/>
          <w:bCs/>
          <w:noProof/>
          <w:szCs w:val="20"/>
          <w:lang w:val="fr-FR"/>
        </w:rPr>
        <w:t xml:space="preserve">: </w:t>
      </w:r>
    </w:p>
    <w:p w14:paraId="174C29C0" w14:textId="2819C4AB" w:rsidR="003706B3" w:rsidRPr="00FA682D" w:rsidRDefault="003E42A1" w:rsidP="00FD163A">
      <w:pPr>
        <w:pStyle w:val="Geenafstand"/>
        <w:numPr>
          <w:ilvl w:val="1"/>
          <w:numId w:val="18"/>
        </w:numPr>
        <w:jc w:val="both"/>
        <w:rPr>
          <w:b/>
          <w:bCs/>
          <w:szCs w:val="20"/>
          <w:lang w:val="fr-FR"/>
        </w:rPr>
      </w:pPr>
      <w:r w:rsidRPr="00FA682D">
        <w:rPr>
          <w:b/>
          <w:bCs/>
          <w:szCs w:val="20"/>
          <w:lang w:val="fr-FR"/>
        </w:rPr>
        <w:t xml:space="preserve">Des axes de </w:t>
      </w:r>
      <w:r w:rsidR="0012372A" w:rsidRPr="00FA682D">
        <w:rPr>
          <w:b/>
          <w:bCs/>
          <w:szCs w:val="20"/>
          <w:lang w:val="fr-FR"/>
        </w:rPr>
        <w:t xml:space="preserve">rotule </w:t>
      </w:r>
      <w:r w:rsidR="0026721A" w:rsidRPr="00FA682D">
        <w:rPr>
          <w:b/>
          <w:bCs/>
          <w:szCs w:val="20"/>
          <w:lang w:val="fr-FR"/>
        </w:rPr>
        <w:t>avec un</w:t>
      </w:r>
      <w:r w:rsidR="0012372A" w:rsidRPr="00FA682D">
        <w:rPr>
          <w:b/>
          <w:bCs/>
          <w:szCs w:val="20"/>
          <w:lang w:val="fr-FR"/>
        </w:rPr>
        <w:t xml:space="preserve"> plus grand diam</w:t>
      </w:r>
      <w:r w:rsidRPr="00FA682D">
        <w:rPr>
          <w:b/>
          <w:bCs/>
          <w:szCs w:val="20"/>
          <w:lang w:val="fr-FR"/>
        </w:rPr>
        <w:t>ètre</w:t>
      </w:r>
      <w:r w:rsidR="0026721A" w:rsidRPr="00FA682D">
        <w:rPr>
          <w:b/>
          <w:bCs/>
          <w:szCs w:val="20"/>
          <w:lang w:val="fr-FR"/>
        </w:rPr>
        <w:t>,</w:t>
      </w:r>
      <w:r w:rsidR="0012372A" w:rsidRPr="00FA682D">
        <w:rPr>
          <w:b/>
          <w:bCs/>
          <w:szCs w:val="20"/>
          <w:lang w:val="fr-FR"/>
        </w:rPr>
        <w:t xml:space="preserve"> intégrés dans les </w:t>
      </w:r>
      <w:r w:rsidRPr="00FA682D">
        <w:rPr>
          <w:b/>
          <w:bCs/>
          <w:szCs w:val="20"/>
          <w:lang w:val="fr-FR"/>
        </w:rPr>
        <w:t xml:space="preserve">joints à </w:t>
      </w:r>
      <w:r w:rsidR="0012372A" w:rsidRPr="00FA682D">
        <w:rPr>
          <w:b/>
          <w:bCs/>
          <w:szCs w:val="20"/>
          <w:lang w:val="fr-FR"/>
        </w:rPr>
        <w:t>rotule, les</w:t>
      </w:r>
      <w:r w:rsidRPr="00FA682D">
        <w:rPr>
          <w:b/>
          <w:bCs/>
          <w:szCs w:val="20"/>
          <w:lang w:val="fr-FR"/>
        </w:rPr>
        <w:t xml:space="preserve"> joints axiaux</w:t>
      </w:r>
      <w:r w:rsidR="0012372A" w:rsidRPr="00FA682D">
        <w:rPr>
          <w:b/>
          <w:bCs/>
          <w:szCs w:val="20"/>
          <w:lang w:val="fr-FR"/>
        </w:rPr>
        <w:t xml:space="preserve"> et les </w:t>
      </w:r>
      <w:r w:rsidRPr="00FA682D">
        <w:rPr>
          <w:b/>
          <w:bCs/>
          <w:szCs w:val="20"/>
          <w:lang w:val="fr-FR"/>
        </w:rPr>
        <w:t xml:space="preserve">biellettes de barre </w:t>
      </w:r>
      <w:r w:rsidR="0012372A" w:rsidRPr="00FA682D">
        <w:rPr>
          <w:b/>
          <w:bCs/>
          <w:szCs w:val="20"/>
          <w:lang w:val="fr-FR"/>
        </w:rPr>
        <w:t>stabilisatrice</w:t>
      </w:r>
      <w:r w:rsidR="0026721A" w:rsidRPr="00FA682D">
        <w:rPr>
          <w:b/>
          <w:bCs/>
          <w:szCs w:val="20"/>
          <w:lang w:val="fr-FR"/>
        </w:rPr>
        <w:t> </w:t>
      </w:r>
      <w:r w:rsidR="0012372A" w:rsidRPr="00FA682D">
        <w:rPr>
          <w:b/>
          <w:bCs/>
          <w:szCs w:val="20"/>
          <w:lang w:val="fr-FR"/>
        </w:rPr>
        <w:t xml:space="preserve">; </w:t>
      </w:r>
    </w:p>
    <w:p w14:paraId="0CD9A38C" w14:textId="7F9A8C64" w:rsidR="00321AD3" w:rsidRPr="00FA682D" w:rsidRDefault="003E42A1" w:rsidP="002B5D07">
      <w:pPr>
        <w:pStyle w:val="Geenafstand"/>
        <w:numPr>
          <w:ilvl w:val="1"/>
          <w:numId w:val="18"/>
        </w:numPr>
        <w:jc w:val="both"/>
        <w:rPr>
          <w:b/>
          <w:bCs/>
          <w:szCs w:val="20"/>
          <w:lang w:val="fr-FR"/>
        </w:rPr>
      </w:pPr>
      <w:r w:rsidRPr="00FA682D">
        <w:rPr>
          <w:b/>
          <w:bCs/>
          <w:noProof/>
          <w:szCs w:val="20"/>
          <w:lang w:val="fr-FR"/>
        </w:rPr>
        <w:t>Des b</w:t>
      </w:r>
      <w:r w:rsidR="0012372A" w:rsidRPr="00FA682D">
        <w:rPr>
          <w:b/>
          <w:bCs/>
          <w:noProof/>
          <w:szCs w:val="20"/>
          <w:lang w:val="fr-FR"/>
        </w:rPr>
        <w:t>ras</w:t>
      </w:r>
      <w:r w:rsidRPr="00FA682D">
        <w:rPr>
          <w:b/>
          <w:bCs/>
          <w:noProof/>
          <w:szCs w:val="20"/>
          <w:lang w:val="fr-FR"/>
        </w:rPr>
        <w:t xml:space="preserve"> oscillant</w:t>
      </w:r>
      <w:r w:rsidR="0026721A" w:rsidRPr="00FA682D">
        <w:rPr>
          <w:b/>
          <w:bCs/>
          <w:noProof/>
          <w:szCs w:val="20"/>
          <w:lang w:val="fr-FR"/>
        </w:rPr>
        <w:t>s</w:t>
      </w:r>
      <w:r w:rsidRPr="00FA682D">
        <w:rPr>
          <w:b/>
          <w:bCs/>
          <w:noProof/>
          <w:szCs w:val="20"/>
          <w:lang w:val="fr-FR"/>
        </w:rPr>
        <w:t xml:space="preserve"> de guidage</w:t>
      </w:r>
      <w:r w:rsidR="0012372A" w:rsidRPr="00FA682D">
        <w:rPr>
          <w:b/>
          <w:bCs/>
          <w:noProof/>
          <w:szCs w:val="20"/>
          <w:lang w:val="fr-FR"/>
        </w:rPr>
        <w:t xml:space="preserve"> avec un joint à rotule incorporé dans le boîtier en aluminium</w:t>
      </w:r>
      <w:r w:rsidR="0026721A" w:rsidRPr="00FA682D">
        <w:rPr>
          <w:b/>
          <w:bCs/>
          <w:noProof/>
          <w:szCs w:val="20"/>
          <w:lang w:val="fr-FR"/>
        </w:rPr>
        <w:t> </w:t>
      </w:r>
      <w:r w:rsidR="0012372A" w:rsidRPr="00FA682D">
        <w:rPr>
          <w:b/>
          <w:bCs/>
          <w:noProof/>
          <w:szCs w:val="20"/>
          <w:lang w:val="fr-FR"/>
        </w:rPr>
        <w:t xml:space="preserve">;  </w:t>
      </w:r>
      <w:r w:rsidR="00FE6087" w:rsidRPr="00FA682D">
        <w:rPr>
          <w:b/>
          <w:bCs/>
          <w:szCs w:val="20"/>
          <w:lang w:val="fr-FR"/>
        </w:rPr>
        <w:t xml:space="preserve"> </w:t>
      </w:r>
      <w:r w:rsidR="00C66103" w:rsidRPr="00FA682D">
        <w:rPr>
          <w:b/>
          <w:bCs/>
          <w:szCs w:val="20"/>
          <w:lang w:val="fr-FR"/>
        </w:rPr>
        <w:t xml:space="preserve"> </w:t>
      </w:r>
    </w:p>
    <w:p w14:paraId="7FE4B88D" w14:textId="6708C1FA" w:rsidR="00BC0A72" w:rsidRPr="00FA682D" w:rsidRDefault="003E42A1" w:rsidP="002B5D07">
      <w:pPr>
        <w:pStyle w:val="Geenafstand"/>
        <w:numPr>
          <w:ilvl w:val="1"/>
          <w:numId w:val="18"/>
        </w:numPr>
        <w:jc w:val="both"/>
        <w:rPr>
          <w:b/>
          <w:bCs/>
          <w:szCs w:val="20"/>
          <w:lang w:val="fr-FR"/>
        </w:rPr>
      </w:pPr>
      <w:r w:rsidRPr="00FA682D">
        <w:rPr>
          <w:b/>
          <w:bCs/>
          <w:noProof/>
          <w:szCs w:val="20"/>
          <w:lang w:val="fr-FR"/>
        </w:rPr>
        <w:t>Des s</w:t>
      </w:r>
      <w:r w:rsidR="0012372A" w:rsidRPr="00FA682D">
        <w:rPr>
          <w:b/>
          <w:bCs/>
          <w:noProof/>
          <w:szCs w:val="20"/>
          <w:lang w:val="fr-FR"/>
        </w:rPr>
        <w:t>ilent</w:t>
      </w:r>
      <w:r w:rsidRPr="00FA682D">
        <w:rPr>
          <w:b/>
          <w:bCs/>
          <w:noProof/>
          <w:szCs w:val="20"/>
          <w:lang w:val="fr-FR"/>
        </w:rPr>
        <w:t>-</w:t>
      </w:r>
      <w:r w:rsidR="0012372A" w:rsidRPr="00FA682D">
        <w:rPr>
          <w:b/>
          <w:bCs/>
          <w:noProof/>
          <w:szCs w:val="20"/>
          <w:lang w:val="fr-FR"/>
        </w:rPr>
        <w:t xml:space="preserve">blocks </w:t>
      </w:r>
      <w:r w:rsidRPr="00FA682D">
        <w:rPr>
          <w:b/>
          <w:bCs/>
          <w:noProof/>
          <w:szCs w:val="20"/>
          <w:lang w:val="fr-FR"/>
        </w:rPr>
        <w:t>munis</w:t>
      </w:r>
      <w:r w:rsidR="0012372A" w:rsidRPr="00FA682D">
        <w:rPr>
          <w:b/>
          <w:bCs/>
          <w:noProof/>
          <w:szCs w:val="20"/>
          <w:lang w:val="fr-FR"/>
        </w:rPr>
        <w:t xml:space="preserve"> </w:t>
      </w:r>
      <w:r w:rsidRPr="00FA682D">
        <w:rPr>
          <w:b/>
          <w:bCs/>
          <w:noProof/>
          <w:szCs w:val="20"/>
          <w:lang w:val="fr-FR"/>
        </w:rPr>
        <w:t>d’</w:t>
      </w:r>
      <w:r w:rsidR="0012372A" w:rsidRPr="00FA682D">
        <w:rPr>
          <w:b/>
          <w:bCs/>
          <w:noProof/>
          <w:szCs w:val="20"/>
          <w:lang w:val="fr-FR"/>
        </w:rPr>
        <w:t xml:space="preserve">un anneau métallique supplémentaire ou </w:t>
      </w:r>
      <w:r w:rsidR="0026721A" w:rsidRPr="00FA682D">
        <w:rPr>
          <w:b/>
          <w:bCs/>
          <w:noProof/>
          <w:szCs w:val="20"/>
          <w:lang w:val="fr-FR"/>
        </w:rPr>
        <w:t>d’</w:t>
      </w:r>
      <w:r w:rsidR="0012372A" w:rsidRPr="00FA682D">
        <w:rPr>
          <w:b/>
          <w:bCs/>
          <w:noProof/>
          <w:szCs w:val="20"/>
          <w:lang w:val="fr-FR"/>
        </w:rPr>
        <w:t>espaces hydrauliques pour un plus grand confort de conduite</w:t>
      </w:r>
      <w:r w:rsidR="0026721A" w:rsidRPr="00FA682D">
        <w:rPr>
          <w:b/>
          <w:bCs/>
          <w:noProof/>
          <w:szCs w:val="20"/>
          <w:lang w:val="fr-FR"/>
        </w:rPr>
        <w:t> </w:t>
      </w:r>
      <w:r w:rsidR="0012372A" w:rsidRPr="00FA682D">
        <w:rPr>
          <w:b/>
          <w:bCs/>
          <w:noProof/>
          <w:szCs w:val="20"/>
          <w:lang w:val="fr-FR"/>
        </w:rPr>
        <w:t>;</w:t>
      </w:r>
    </w:p>
    <w:p w14:paraId="6BA1ACAD" w14:textId="56067227" w:rsidR="00CE0159" w:rsidRPr="00FA682D" w:rsidRDefault="0026721A" w:rsidP="00BC2633">
      <w:pPr>
        <w:pStyle w:val="Geenafstand"/>
        <w:numPr>
          <w:ilvl w:val="0"/>
          <w:numId w:val="18"/>
        </w:numPr>
        <w:jc w:val="both"/>
        <w:rPr>
          <w:b/>
          <w:bCs/>
          <w:noProof/>
          <w:szCs w:val="20"/>
          <w:lang w:val="fr-FR"/>
        </w:rPr>
      </w:pPr>
      <w:r w:rsidRPr="00FA682D">
        <w:rPr>
          <w:b/>
          <w:bCs/>
          <w:noProof/>
          <w:szCs w:val="20"/>
          <w:lang w:val="fr-FR"/>
        </w:rPr>
        <w:t>Maintenant d</w:t>
      </w:r>
      <w:r w:rsidR="00CE0159" w:rsidRPr="00FA682D">
        <w:rPr>
          <w:b/>
          <w:bCs/>
          <w:noProof/>
          <w:szCs w:val="20"/>
          <w:lang w:val="fr-FR"/>
        </w:rPr>
        <w:t xml:space="preserve">isponible </w:t>
      </w:r>
      <w:r w:rsidRPr="00FA682D">
        <w:rPr>
          <w:b/>
          <w:bCs/>
          <w:noProof/>
          <w:szCs w:val="20"/>
          <w:lang w:val="fr-FR"/>
        </w:rPr>
        <w:t>à télécharger </w:t>
      </w:r>
      <w:r w:rsidR="00CE0159" w:rsidRPr="00FA682D">
        <w:rPr>
          <w:b/>
          <w:bCs/>
          <w:noProof/>
          <w:szCs w:val="20"/>
          <w:lang w:val="fr-FR"/>
        </w:rPr>
        <w:t xml:space="preserve">: </w:t>
      </w:r>
      <w:r w:rsidRPr="00FA682D">
        <w:rPr>
          <w:b/>
          <w:bCs/>
          <w:noProof/>
          <w:szCs w:val="20"/>
          <w:lang w:val="fr-FR"/>
        </w:rPr>
        <w:t>l</w:t>
      </w:r>
      <w:r w:rsidR="00CE0159" w:rsidRPr="00FA682D">
        <w:rPr>
          <w:b/>
          <w:bCs/>
          <w:noProof/>
          <w:szCs w:val="20"/>
          <w:lang w:val="fr-FR"/>
        </w:rPr>
        <w:t xml:space="preserve">e catalogue </w:t>
      </w:r>
      <w:r w:rsidRPr="00FA682D">
        <w:rPr>
          <w:b/>
          <w:bCs/>
          <w:noProof/>
          <w:szCs w:val="20"/>
          <w:lang w:val="fr-FR"/>
        </w:rPr>
        <w:t>Sidem pour véhicules</w:t>
      </w:r>
      <w:r w:rsidR="00CE0159" w:rsidRPr="00FA682D">
        <w:rPr>
          <w:b/>
          <w:bCs/>
          <w:noProof/>
          <w:szCs w:val="20"/>
          <w:lang w:val="fr-FR"/>
        </w:rPr>
        <w:t xml:space="preserve"> BEV</w:t>
      </w:r>
      <w:r w:rsidRPr="00FA682D">
        <w:rPr>
          <w:b/>
          <w:bCs/>
          <w:noProof/>
          <w:szCs w:val="20"/>
          <w:lang w:val="fr-FR"/>
        </w:rPr>
        <w:t>,</w:t>
      </w:r>
      <w:r w:rsidR="00CE0159" w:rsidRPr="00FA682D">
        <w:rPr>
          <w:b/>
          <w:bCs/>
          <w:noProof/>
          <w:szCs w:val="20"/>
          <w:lang w:val="fr-FR"/>
        </w:rPr>
        <w:t xml:space="preserve"> avec un aperçu détaillé des produits et des informations techniques </w:t>
      </w:r>
      <w:r w:rsidRPr="00FA682D">
        <w:rPr>
          <w:b/>
          <w:bCs/>
          <w:noProof/>
          <w:szCs w:val="20"/>
          <w:lang w:val="fr-FR"/>
        </w:rPr>
        <w:t>sur</w:t>
      </w:r>
      <w:r w:rsidR="00CE0159" w:rsidRPr="00FA682D">
        <w:rPr>
          <w:b/>
          <w:bCs/>
          <w:noProof/>
          <w:szCs w:val="20"/>
          <w:lang w:val="fr-FR"/>
        </w:rPr>
        <w:t xml:space="preserve"> toutes les pièces BEV</w:t>
      </w:r>
      <w:r w:rsidRPr="00FA682D">
        <w:rPr>
          <w:b/>
          <w:bCs/>
          <w:noProof/>
          <w:szCs w:val="20"/>
          <w:lang w:val="fr-FR"/>
        </w:rPr>
        <w:t>,</w:t>
      </w:r>
      <w:r w:rsidR="00CE0159" w:rsidRPr="00FA682D">
        <w:rPr>
          <w:b/>
          <w:bCs/>
          <w:noProof/>
          <w:szCs w:val="20"/>
          <w:lang w:val="fr-FR"/>
        </w:rPr>
        <w:t xml:space="preserve"> classées par marque et par modèle.</w:t>
      </w:r>
    </w:p>
    <w:p w14:paraId="5092004C" w14:textId="77777777" w:rsidR="00CE0159" w:rsidRPr="00FA682D" w:rsidRDefault="00CE0159" w:rsidP="00CE0159">
      <w:pPr>
        <w:pStyle w:val="Geenafstand"/>
        <w:jc w:val="both"/>
        <w:rPr>
          <w:noProof/>
          <w:sz w:val="22"/>
          <w:lang w:val="fr-FR"/>
        </w:rPr>
      </w:pPr>
    </w:p>
    <w:p w14:paraId="27A6EBC4" w14:textId="4EC4188B" w:rsidR="00CE0159" w:rsidRPr="00FA682D" w:rsidRDefault="00CE0159" w:rsidP="002B5D07">
      <w:pPr>
        <w:pStyle w:val="Geenafstand"/>
        <w:jc w:val="both"/>
        <w:rPr>
          <w:lang w:val="fr-FR"/>
        </w:rPr>
      </w:pPr>
    </w:p>
    <w:p w14:paraId="048DD325" w14:textId="42CF5970" w:rsidR="008C217A" w:rsidRPr="00FA682D" w:rsidRDefault="008C217A" w:rsidP="002B5D07">
      <w:pPr>
        <w:pStyle w:val="Geenafstand"/>
        <w:jc w:val="both"/>
        <w:rPr>
          <w:lang w:val="fr-FR"/>
        </w:rPr>
      </w:pPr>
      <w:r w:rsidRPr="00FA682D">
        <w:rPr>
          <w:lang w:val="fr-FR"/>
        </w:rPr>
        <w:t>________________</w:t>
      </w:r>
    </w:p>
    <w:p w14:paraId="4E413E46" w14:textId="77777777" w:rsidR="00493E02" w:rsidRPr="00FA682D" w:rsidRDefault="00493E02" w:rsidP="002B5D07">
      <w:pPr>
        <w:pStyle w:val="Geenafstand"/>
        <w:jc w:val="both"/>
        <w:rPr>
          <w:b/>
          <w:bCs/>
          <w:noProof/>
          <w:lang w:val="fr-FR"/>
        </w:rPr>
      </w:pPr>
    </w:p>
    <w:p w14:paraId="7286D435" w14:textId="77777777" w:rsidR="00787852" w:rsidRPr="00FA682D" w:rsidRDefault="00787852" w:rsidP="002B5D07">
      <w:pPr>
        <w:pStyle w:val="Geenafstand"/>
        <w:jc w:val="both"/>
        <w:rPr>
          <w:b/>
          <w:bCs/>
          <w:noProof/>
          <w:lang w:val="fr-FR"/>
        </w:rPr>
      </w:pPr>
    </w:p>
    <w:p w14:paraId="1E3E7318" w14:textId="49371704" w:rsidR="00863D19" w:rsidRPr="00FA682D" w:rsidRDefault="0026721A" w:rsidP="00863D19">
      <w:pPr>
        <w:pStyle w:val="Geenafstand"/>
        <w:jc w:val="both"/>
        <w:rPr>
          <w:b/>
          <w:bCs/>
          <w:i/>
          <w:iCs/>
          <w:noProof/>
          <w:sz w:val="22"/>
          <w:lang w:val="fr-FR"/>
        </w:rPr>
      </w:pPr>
      <w:r w:rsidRPr="00FA682D">
        <w:rPr>
          <w:b/>
          <w:bCs/>
          <w:i/>
          <w:iCs/>
          <w:noProof/>
          <w:sz w:val="22"/>
          <w:lang w:val="fr-FR"/>
        </w:rPr>
        <w:t>L</w:t>
      </w:r>
      <w:r w:rsidR="00234117" w:rsidRPr="00FA682D">
        <w:rPr>
          <w:b/>
          <w:bCs/>
          <w:i/>
          <w:iCs/>
          <w:noProof/>
          <w:sz w:val="22"/>
          <w:lang w:val="fr-FR"/>
        </w:rPr>
        <w:t>e passage</w:t>
      </w:r>
      <w:r w:rsidRPr="00FA682D">
        <w:rPr>
          <w:b/>
          <w:bCs/>
          <w:i/>
          <w:iCs/>
          <w:noProof/>
          <w:sz w:val="22"/>
          <w:lang w:val="fr-FR"/>
        </w:rPr>
        <w:t xml:space="preserve"> </w:t>
      </w:r>
      <w:r w:rsidR="00234117" w:rsidRPr="00FA682D">
        <w:rPr>
          <w:b/>
          <w:bCs/>
          <w:i/>
          <w:iCs/>
          <w:noProof/>
          <w:sz w:val="22"/>
          <w:lang w:val="fr-FR"/>
        </w:rPr>
        <w:t>à</w:t>
      </w:r>
      <w:r w:rsidR="00863D19" w:rsidRPr="00FA682D">
        <w:rPr>
          <w:b/>
          <w:bCs/>
          <w:i/>
          <w:iCs/>
          <w:noProof/>
          <w:sz w:val="22"/>
          <w:lang w:val="fr-FR"/>
        </w:rPr>
        <w:t xml:space="preserve"> des zones à faibles émissions et la neutralité CO2 </w:t>
      </w:r>
      <w:r w:rsidRPr="00FA682D">
        <w:rPr>
          <w:b/>
          <w:bCs/>
          <w:i/>
          <w:iCs/>
          <w:noProof/>
          <w:sz w:val="22"/>
          <w:lang w:val="fr-FR"/>
        </w:rPr>
        <w:t>stipulée par l'UE pour 2035 font que</w:t>
      </w:r>
      <w:r w:rsidR="00863D19" w:rsidRPr="00FA682D">
        <w:rPr>
          <w:b/>
          <w:bCs/>
          <w:i/>
          <w:iCs/>
          <w:noProof/>
          <w:sz w:val="22"/>
          <w:lang w:val="fr-FR"/>
        </w:rPr>
        <w:t xml:space="preserve"> l'industrie automobile évolue rapidement vers les véhicules électriques.</w:t>
      </w:r>
      <w:r w:rsidR="000136D1" w:rsidRPr="00FA682D">
        <w:rPr>
          <w:b/>
          <w:bCs/>
          <w:i/>
          <w:iCs/>
          <w:noProof/>
          <w:sz w:val="22"/>
          <w:lang w:val="fr-FR"/>
        </w:rPr>
        <w:t xml:space="preserve"> </w:t>
      </w:r>
      <w:r w:rsidR="00863D19" w:rsidRPr="00FA682D">
        <w:rPr>
          <w:b/>
          <w:bCs/>
          <w:i/>
          <w:iCs/>
          <w:noProof/>
          <w:sz w:val="22"/>
          <w:lang w:val="fr-FR"/>
        </w:rPr>
        <w:t>C'est pourquoi Sidem a développé une vaste gamme de pièces spécialisées pour les véhicules électriques à batterie (BEV). Le principal concepteur et fabricant de pièces de direction et de suspension pour le marché secondaire de l'industrie automobile a développé ces pièces en mettant l'accent sur une conception plus solide, un</w:t>
      </w:r>
      <w:r w:rsidR="0031615B" w:rsidRPr="00FA682D">
        <w:rPr>
          <w:b/>
          <w:bCs/>
          <w:i/>
          <w:iCs/>
          <w:noProof/>
          <w:sz w:val="22"/>
          <w:lang w:val="fr-FR"/>
        </w:rPr>
        <w:t xml:space="preserve">e réduction maximale des </w:t>
      </w:r>
      <w:r w:rsidR="00863D19" w:rsidRPr="00FA682D">
        <w:rPr>
          <w:b/>
          <w:bCs/>
          <w:i/>
          <w:iCs/>
          <w:noProof/>
          <w:sz w:val="22"/>
          <w:lang w:val="fr-FR"/>
        </w:rPr>
        <w:t>bruit</w:t>
      </w:r>
      <w:r w:rsidR="0031615B" w:rsidRPr="00FA682D">
        <w:rPr>
          <w:b/>
          <w:bCs/>
          <w:i/>
          <w:iCs/>
          <w:noProof/>
          <w:sz w:val="22"/>
          <w:lang w:val="fr-FR"/>
        </w:rPr>
        <w:t>s</w:t>
      </w:r>
      <w:r w:rsidR="00863D19" w:rsidRPr="00FA682D">
        <w:rPr>
          <w:b/>
          <w:bCs/>
          <w:i/>
          <w:iCs/>
          <w:noProof/>
          <w:sz w:val="22"/>
          <w:lang w:val="fr-FR"/>
        </w:rPr>
        <w:t xml:space="preserve"> de </w:t>
      </w:r>
      <w:r w:rsidR="0031615B" w:rsidRPr="00FA682D">
        <w:rPr>
          <w:b/>
          <w:bCs/>
          <w:i/>
          <w:iCs/>
          <w:noProof/>
          <w:sz w:val="22"/>
          <w:lang w:val="fr-FR"/>
        </w:rPr>
        <w:t xml:space="preserve">la route </w:t>
      </w:r>
      <w:r w:rsidR="00863D19" w:rsidRPr="00FA682D">
        <w:rPr>
          <w:b/>
          <w:bCs/>
          <w:i/>
          <w:iCs/>
          <w:noProof/>
          <w:sz w:val="22"/>
          <w:lang w:val="fr-FR"/>
        </w:rPr>
        <w:t>et une installation sûre.</w:t>
      </w:r>
    </w:p>
    <w:p w14:paraId="37FEE0B7" w14:textId="5CD21F2E" w:rsidR="00493E02" w:rsidRPr="00FA682D" w:rsidRDefault="00493E02" w:rsidP="002B5D07">
      <w:pPr>
        <w:pStyle w:val="Geenafstand"/>
        <w:jc w:val="both"/>
        <w:rPr>
          <w:b/>
          <w:bCs/>
          <w:i/>
          <w:iCs/>
          <w:noProof/>
          <w:color w:val="29338A"/>
          <w:sz w:val="22"/>
          <w:lang w:val="fr-FR"/>
        </w:rPr>
      </w:pPr>
    </w:p>
    <w:p w14:paraId="47FFABCA" w14:textId="77777777" w:rsidR="00493E02" w:rsidRPr="00FA682D" w:rsidRDefault="00493E02" w:rsidP="002B5D07">
      <w:pPr>
        <w:pStyle w:val="Geenafstand"/>
        <w:jc w:val="both"/>
        <w:rPr>
          <w:b/>
          <w:bCs/>
          <w:noProof/>
          <w:sz w:val="22"/>
          <w:lang w:val="fr-FR"/>
        </w:rPr>
      </w:pPr>
    </w:p>
    <w:p w14:paraId="76864DA9" w14:textId="5DAF4204" w:rsidR="00863D19" w:rsidRPr="00FA682D" w:rsidRDefault="00863D19" w:rsidP="00863D19">
      <w:pPr>
        <w:pStyle w:val="Geenafstand"/>
        <w:jc w:val="both"/>
        <w:rPr>
          <w:noProof/>
          <w:sz w:val="22"/>
          <w:lang w:val="fr-FR"/>
        </w:rPr>
      </w:pPr>
      <w:r w:rsidRPr="00FA682D">
        <w:rPr>
          <w:noProof/>
          <w:sz w:val="22"/>
          <w:lang w:val="fr-FR"/>
        </w:rPr>
        <w:t xml:space="preserve">Alors que </w:t>
      </w:r>
      <w:r w:rsidR="0031615B" w:rsidRPr="00FA682D">
        <w:rPr>
          <w:noProof/>
          <w:sz w:val="22"/>
          <w:lang w:val="fr-FR"/>
        </w:rPr>
        <w:t xml:space="preserve">les </w:t>
      </w:r>
      <w:r w:rsidRPr="00FA682D">
        <w:rPr>
          <w:noProof/>
          <w:sz w:val="22"/>
          <w:lang w:val="fr-FR"/>
        </w:rPr>
        <w:t xml:space="preserve">villes </w:t>
      </w:r>
      <w:r w:rsidR="0031615B" w:rsidRPr="00FA682D">
        <w:rPr>
          <w:noProof/>
          <w:sz w:val="22"/>
          <w:lang w:val="fr-FR"/>
        </w:rPr>
        <w:t xml:space="preserve">sont de plus en plus nombreuses à </w:t>
      </w:r>
      <w:r w:rsidRPr="00FA682D">
        <w:rPr>
          <w:noProof/>
          <w:sz w:val="22"/>
          <w:lang w:val="fr-FR"/>
        </w:rPr>
        <w:t>introdui</w:t>
      </w:r>
      <w:r w:rsidR="0031615B" w:rsidRPr="00FA682D">
        <w:rPr>
          <w:noProof/>
          <w:sz w:val="22"/>
          <w:lang w:val="fr-FR"/>
        </w:rPr>
        <w:t>re</w:t>
      </w:r>
      <w:r w:rsidRPr="00FA682D">
        <w:rPr>
          <w:noProof/>
          <w:sz w:val="22"/>
          <w:lang w:val="fr-FR"/>
        </w:rPr>
        <w:t xml:space="preserve"> des zones à faibles émissions et que l'Union européenne exige que toutes les </w:t>
      </w:r>
      <w:r w:rsidR="0031615B" w:rsidRPr="00FA682D">
        <w:rPr>
          <w:noProof/>
          <w:sz w:val="22"/>
          <w:lang w:val="fr-FR"/>
        </w:rPr>
        <w:t xml:space="preserve">nouvelles </w:t>
      </w:r>
      <w:r w:rsidRPr="00FA682D">
        <w:rPr>
          <w:noProof/>
          <w:sz w:val="22"/>
          <w:lang w:val="fr-FR"/>
        </w:rPr>
        <w:t>voitures soient neutres en CO2 d'ici  2035, le passage à l'électrification est inévitable</w:t>
      </w:r>
      <w:r w:rsidR="00234117" w:rsidRPr="00FA682D">
        <w:rPr>
          <w:noProof/>
          <w:sz w:val="22"/>
          <w:lang w:val="fr-FR"/>
        </w:rPr>
        <w:t xml:space="preserve"> dans le secteur de l’automobile</w:t>
      </w:r>
      <w:r w:rsidRPr="00FA682D">
        <w:rPr>
          <w:noProof/>
          <w:sz w:val="22"/>
          <w:lang w:val="fr-FR"/>
        </w:rPr>
        <w:t>. Le nombre de véhicules électriques en Europe est passé de 1% en 2017 à 9% en 2021, selon la CLEPA (</w:t>
      </w:r>
      <w:r w:rsidR="0031615B" w:rsidRPr="00FA682D">
        <w:rPr>
          <w:noProof/>
          <w:sz w:val="22"/>
          <w:lang w:val="fr-FR"/>
        </w:rPr>
        <w:t>l’association européenne des équipementiers automobiles</w:t>
      </w:r>
      <w:r w:rsidRPr="00FA682D">
        <w:rPr>
          <w:noProof/>
          <w:sz w:val="22"/>
          <w:lang w:val="fr-FR"/>
        </w:rPr>
        <w:t>). En outre, le Forum économique mondial prévoit qu</w:t>
      </w:r>
      <w:r w:rsidR="0031615B" w:rsidRPr="00FA682D">
        <w:rPr>
          <w:noProof/>
          <w:sz w:val="22"/>
          <w:lang w:val="fr-FR"/>
        </w:rPr>
        <w:t>e</w:t>
      </w:r>
      <w:r w:rsidRPr="00FA682D">
        <w:rPr>
          <w:noProof/>
          <w:sz w:val="22"/>
          <w:lang w:val="fr-FR"/>
        </w:rPr>
        <w:t xml:space="preserve"> 300 millions de véhicules électriques </w:t>
      </w:r>
      <w:r w:rsidR="0031615B" w:rsidRPr="00FA682D">
        <w:rPr>
          <w:noProof/>
          <w:sz w:val="22"/>
          <w:lang w:val="fr-FR"/>
        </w:rPr>
        <w:t xml:space="preserve">seront </w:t>
      </w:r>
      <w:r w:rsidRPr="00FA682D">
        <w:rPr>
          <w:noProof/>
          <w:sz w:val="22"/>
          <w:lang w:val="fr-FR"/>
        </w:rPr>
        <w:t>en circulation aux États-Unis d'ici 2030.</w:t>
      </w:r>
    </w:p>
    <w:p w14:paraId="3E9ADF47" w14:textId="77777777" w:rsidR="00493E02" w:rsidRPr="00FA682D" w:rsidRDefault="00493E02" w:rsidP="002B5D07">
      <w:pPr>
        <w:pStyle w:val="Geenafstand"/>
        <w:jc w:val="both"/>
        <w:rPr>
          <w:noProof/>
          <w:sz w:val="22"/>
          <w:lang w:val="fr-FR"/>
        </w:rPr>
      </w:pPr>
    </w:p>
    <w:p w14:paraId="7DE524B7" w14:textId="77777777" w:rsidR="000136D1" w:rsidRPr="00FA682D" w:rsidRDefault="000136D1" w:rsidP="00863D19">
      <w:pPr>
        <w:pStyle w:val="Geenafstand"/>
        <w:jc w:val="both"/>
        <w:rPr>
          <w:b/>
          <w:noProof/>
          <w:sz w:val="22"/>
          <w:lang w:val="fr-FR"/>
        </w:rPr>
      </w:pPr>
    </w:p>
    <w:p w14:paraId="2FC960A0" w14:textId="41232F94" w:rsidR="00863D19" w:rsidRPr="00FA682D" w:rsidRDefault="00FA4C8D" w:rsidP="00863D19">
      <w:pPr>
        <w:pStyle w:val="Geenafstand"/>
        <w:jc w:val="both"/>
        <w:rPr>
          <w:b/>
          <w:noProof/>
          <w:sz w:val="22"/>
          <w:lang w:val="fr-FR"/>
        </w:rPr>
      </w:pPr>
      <w:r w:rsidRPr="00FA682D">
        <w:rPr>
          <w:b/>
          <w:noProof/>
          <w:sz w:val="22"/>
          <w:lang w:val="fr-FR"/>
        </w:rPr>
        <w:lastRenderedPageBreak/>
        <w:t>L</w:t>
      </w:r>
      <w:r w:rsidR="0031615B" w:rsidRPr="00FA682D">
        <w:rPr>
          <w:b/>
          <w:noProof/>
          <w:sz w:val="22"/>
          <w:lang w:val="fr-FR"/>
        </w:rPr>
        <w:t>a plus grande couverture</w:t>
      </w:r>
      <w:r w:rsidR="00863D19" w:rsidRPr="00FA682D">
        <w:rPr>
          <w:b/>
          <w:noProof/>
          <w:sz w:val="22"/>
          <w:lang w:val="fr-FR"/>
        </w:rPr>
        <w:t xml:space="preserve"> </w:t>
      </w:r>
      <w:r w:rsidR="0031615B" w:rsidRPr="00FA682D">
        <w:rPr>
          <w:b/>
          <w:noProof/>
          <w:sz w:val="22"/>
          <w:lang w:val="fr-FR"/>
        </w:rPr>
        <w:t>de</w:t>
      </w:r>
      <w:r w:rsidR="00863D19" w:rsidRPr="00FA682D">
        <w:rPr>
          <w:b/>
          <w:noProof/>
          <w:sz w:val="22"/>
          <w:lang w:val="fr-FR"/>
        </w:rPr>
        <w:t xml:space="preserve"> marché </w:t>
      </w:r>
      <w:r w:rsidR="0031615B" w:rsidRPr="00FA682D">
        <w:rPr>
          <w:b/>
          <w:noProof/>
          <w:sz w:val="22"/>
          <w:lang w:val="fr-FR"/>
        </w:rPr>
        <w:t>pour le marché secondair</w:t>
      </w:r>
      <w:r w:rsidR="00863D19" w:rsidRPr="00FA682D">
        <w:rPr>
          <w:b/>
          <w:noProof/>
          <w:sz w:val="22"/>
          <w:lang w:val="fr-FR"/>
        </w:rPr>
        <w:t>e</w:t>
      </w:r>
    </w:p>
    <w:p w14:paraId="1CB49D88" w14:textId="5ABE8C85" w:rsidR="00863D19" w:rsidRPr="00FA682D" w:rsidRDefault="00863D19" w:rsidP="00863D19">
      <w:pPr>
        <w:pStyle w:val="Geenafstand"/>
        <w:jc w:val="both"/>
        <w:rPr>
          <w:noProof/>
          <w:sz w:val="22"/>
          <w:lang w:val="fr-FR"/>
        </w:rPr>
      </w:pPr>
      <w:r w:rsidRPr="00FA682D">
        <w:rPr>
          <w:noProof/>
          <w:sz w:val="22"/>
          <w:lang w:val="fr-FR"/>
        </w:rPr>
        <w:t xml:space="preserve">La gamme </w:t>
      </w:r>
      <w:r w:rsidR="0031615B" w:rsidRPr="00FA682D">
        <w:rPr>
          <w:noProof/>
          <w:sz w:val="22"/>
          <w:lang w:val="fr-FR"/>
        </w:rPr>
        <w:t xml:space="preserve">Sidem </w:t>
      </w:r>
      <w:r w:rsidRPr="00FA682D">
        <w:rPr>
          <w:noProof/>
          <w:sz w:val="22"/>
          <w:lang w:val="fr-FR"/>
        </w:rPr>
        <w:t>de pièces de direction et de suspension pour BEV</w:t>
      </w:r>
      <w:r w:rsidR="0031615B" w:rsidRPr="00FA682D">
        <w:rPr>
          <w:noProof/>
          <w:sz w:val="22"/>
          <w:lang w:val="fr-FR"/>
        </w:rPr>
        <w:t xml:space="preserve"> </w:t>
      </w:r>
      <w:r w:rsidRPr="00FA682D">
        <w:rPr>
          <w:noProof/>
          <w:sz w:val="22"/>
          <w:lang w:val="fr-FR"/>
        </w:rPr>
        <w:t>comprend 960 références uniques</w:t>
      </w:r>
      <w:r w:rsidR="0031615B" w:rsidRPr="00FA682D">
        <w:rPr>
          <w:noProof/>
          <w:sz w:val="22"/>
          <w:lang w:val="fr-FR"/>
        </w:rPr>
        <w:t>,</w:t>
      </w:r>
      <w:r w:rsidRPr="00FA682D">
        <w:rPr>
          <w:noProof/>
          <w:sz w:val="22"/>
          <w:lang w:val="fr-FR"/>
        </w:rPr>
        <w:t xml:space="preserve"> pour 32 marques européennes et asiatiques, couvrant 83,66 % du marché de l'après-vente.</w:t>
      </w:r>
      <w:r w:rsidR="003D6EAE" w:rsidRPr="00FA682D">
        <w:rPr>
          <w:noProof/>
          <w:sz w:val="22"/>
          <w:lang w:val="fr-FR"/>
        </w:rPr>
        <w:t xml:space="preserve"> Dans les dix-neuf pays où Sidem est actif, a</w:t>
      </w:r>
      <w:r w:rsidRPr="00FA682D">
        <w:rPr>
          <w:noProof/>
          <w:sz w:val="22"/>
          <w:lang w:val="fr-FR"/>
        </w:rPr>
        <w:t xml:space="preserve">ucune autre entreprise ne dispose d'une telle </w:t>
      </w:r>
      <w:r w:rsidR="00FA4C8D" w:rsidRPr="00FA682D">
        <w:rPr>
          <w:noProof/>
          <w:sz w:val="22"/>
          <w:lang w:val="fr-FR"/>
        </w:rPr>
        <w:t>offre</w:t>
      </w:r>
      <w:r w:rsidRPr="00FA682D">
        <w:rPr>
          <w:noProof/>
          <w:sz w:val="22"/>
          <w:lang w:val="fr-FR"/>
        </w:rPr>
        <w:t xml:space="preserve"> </w:t>
      </w:r>
      <w:r w:rsidR="003D6EAE" w:rsidRPr="00FA682D">
        <w:rPr>
          <w:noProof/>
          <w:sz w:val="22"/>
          <w:lang w:val="fr-FR"/>
        </w:rPr>
        <w:t>de</w:t>
      </w:r>
      <w:r w:rsidRPr="00FA682D">
        <w:rPr>
          <w:noProof/>
          <w:sz w:val="22"/>
          <w:lang w:val="fr-FR"/>
        </w:rPr>
        <w:t xml:space="preserve"> pièces de direction et de suspension </w:t>
      </w:r>
      <w:r w:rsidR="003D6EAE" w:rsidRPr="00FA682D">
        <w:rPr>
          <w:noProof/>
          <w:sz w:val="22"/>
          <w:lang w:val="fr-FR"/>
        </w:rPr>
        <w:t>conçues pour les</w:t>
      </w:r>
      <w:r w:rsidRPr="00FA682D">
        <w:rPr>
          <w:noProof/>
          <w:sz w:val="22"/>
          <w:lang w:val="fr-FR"/>
        </w:rPr>
        <w:t xml:space="preserve"> BEV. </w:t>
      </w:r>
    </w:p>
    <w:p w14:paraId="4B137F94" w14:textId="580C1D82" w:rsidR="00493E02" w:rsidRPr="00FA682D" w:rsidRDefault="00493E02" w:rsidP="002B5D07">
      <w:pPr>
        <w:pStyle w:val="Geenafstand"/>
        <w:jc w:val="both"/>
        <w:rPr>
          <w:noProof/>
          <w:sz w:val="22"/>
          <w:lang w:val="fr-FR"/>
        </w:rPr>
      </w:pPr>
    </w:p>
    <w:p w14:paraId="46123B17" w14:textId="77777777" w:rsidR="00493E02" w:rsidRPr="00FA682D" w:rsidRDefault="00493E02" w:rsidP="002B5D07">
      <w:pPr>
        <w:pStyle w:val="Geenafstand"/>
        <w:jc w:val="both"/>
        <w:rPr>
          <w:noProof/>
          <w:sz w:val="22"/>
          <w:lang w:val="fr-FR"/>
        </w:rPr>
      </w:pPr>
    </w:p>
    <w:p w14:paraId="77A5CBDD" w14:textId="5B21B6E3" w:rsidR="00863D19" w:rsidRPr="00FA682D" w:rsidRDefault="00863D19" w:rsidP="00863D19">
      <w:pPr>
        <w:pStyle w:val="Geenafstand"/>
        <w:jc w:val="both"/>
        <w:rPr>
          <w:b/>
          <w:noProof/>
          <w:sz w:val="22"/>
          <w:lang w:val="fr-FR"/>
        </w:rPr>
      </w:pPr>
      <w:r w:rsidRPr="00FA682D">
        <w:rPr>
          <w:b/>
          <w:noProof/>
          <w:sz w:val="22"/>
          <w:lang w:val="fr-FR"/>
        </w:rPr>
        <w:t>Un</w:t>
      </w:r>
      <w:r w:rsidR="003D6EAE" w:rsidRPr="00FA682D">
        <w:rPr>
          <w:b/>
          <w:noProof/>
          <w:sz w:val="22"/>
          <w:lang w:val="fr-FR"/>
        </w:rPr>
        <w:t>e conception</w:t>
      </w:r>
      <w:r w:rsidRPr="00FA682D">
        <w:rPr>
          <w:b/>
          <w:noProof/>
          <w:sz w:val="22"/>
          <w:lang w:val="fr-FR"/>
        </w:rPr>
        <w:t xml:space="preserve"> plus </w:t>
      </w:r>
      <w:r w:rsidR="003D6EAE" w:rsidRPr="00FA682D">
        <w:rPr>
          <w:b/>
          <w:noProof/>
          <w:sz w:val="22"/>
          <w:lang w:val="fr-FR"/>
        </w:rPr>
        <w:t>résistante</w:t>
      </w:r>
    </w:p>
    <w:p w14:paraId="348E7B2D" w14:textId="377203DF" w:rsidR="00CE0159" w:rsidRPr="00FA682D" w:rsidRDefault="00CE0159" w:rsidP="00CE0159">
      <w:pPr>
        <w:pStyle w:val="Geenafstand"/>
        <w:jc w:val="both"/>
        <w:rPr>
          <w:noProof/>
          <w:sz w:val="22"/>
          <w:lang w:val="fr-FR"/>
        </w:rPr>
      </w:pPr>
      <w:r w:rsidRPr="00FA682D">
        <w:rPr>
          <w:noProof/>
          <w:sz w:val="22"/>
          <w:lang w:val="fr-FR"/>
        </w:rPr>
        <w:t xml:space="preserve">Malgré le passage aux véhicules électriques, l'impact sur le marché </w:t>
      </w:r>
      <w:r w:rsidR="003D6EAE" w:rsidRPr="00FA682D">
        <w:rPr>
          <w:noProof/>
          <w:sz w:val="22"/>
          <w:lang w:val="fr-FR"/>
        </w:rPr>
        <w:t xml:space="preserve">secondaire </w:t>
      </w:r>
      <w:r w:rsidRPr="00FA682D">
        <w:rPr>
          <w:noProof/>
          <w:sz w:val="22"/>
          <w:lang w:val="fr-FR"/>
        </w:rPr>
        <w:t xml:space="preserve">des pièces de direction et de suspension est relativement limité. </w:t>
      </w:r>
      <w:r w:rsidR="00234117" w:rsidRPr="00FA682D">
        <w:rPr>
          <w:noProof/>
          <w:sz w:val="22"/>
          <w:lang w:val="fr-FR"/>
        </w:rPr>
        <w:t>Pourtant</w:t>
      </w:r>
      <w:r w:rsidRPr="00FA682D">
        <w:rPr>
          <w:noProof/>
          <w:sz w:val="22"/>
          <w:lang w:val="fr-FR"/>
        </w:rPr>
        <w:t xml:space="preserve">, les BEV sont plus lourds que les voitures à essence en raison de leur batterie, ce qui </w:t>
      </w:r>
      <w:r w:rsidR="003D6EAE" w:rsidRPr="00FA682D">
        <w:rPr>
          <w:noProof/>
          <w:sz w:val="22"/>
          <w:lang w:val="fr-FR"/>
        </w:rPr>
        <w:t>signifie</w:t>
      </w:r>
      <w:r w:rsidRPr="00FA682D">
        <w:rPr>
          <w:noProof/>
          <w:sz w:val="22"/>
          <w:lang w:val="fr-FR"/>
        </w:rPr>
        <w:t xml:space="preserve"> une pression supplémentaire sur les pièces de direction et de suspension. La gamme de pièces BEV de Sidem a été conçue pour supporter </w:t>
      </w:r>
      <w:r w:rsidR="003D6EAE" w:rsidRPr="00FA682D">
        <w:rPr>
          <w:noProof/>
          <w:sz w:val="22"/>
          <w:lang w:val="fr-FR"/>
        </w:rPr>
        <w:t>l</w:t>
      </w:r>
      <w:r w:rsidRPr="00FA682D">
        <w:rPr>
          <w:noProof/>
          <w:sz w:val="22"/>
          <w:lang w:val="fr-FR"/>
        </w:rPr>
        <w:t xml:space="preserve">e poids et </w:t>
      </w:r>
      <w:r w:rsidR="003D6EAE" w:rsidRPr="00FA682D">
        <w:rPr>
          <w:noProof/>
          <w:sz w:val="22"/>
          <w:lang w:val="fr-FR"/>
        </w:rPr>
        <w:t>l</w:t>
      </w:r>
      <w:r w:rsidRPr="00FA682D">
        <w:rPr>
          <w:noProof/>
          <w:sz w:val="22"/>
          <w:lang w:val="fr-FR"/>
        </w:rPr>
        <w:t>e couple supplémentaires</w:t>
      </w:r>
      <w:r w:rsidR="003D6EAE" w:rsidRPr="00FA682D">
        <w:rPr>
          <w:noProof/>
          <w:sz w:val="22"/>
          <w:lang w:val="fr-FR"/>
        </w:rPr>
        <w:t xml:space="preserve"> de ces véhicules</w:t>
      </w:r>
      <w:r w:rsidRPr="00FA682D">
        <w:rPr>
          <w:noProof/>
          <w:sz w:val="22"/>
          <w:lang w:val="fr-FR"/>
        </w:rPr>
        <w:t>, garantissant ainsi une résistance et une sécurité maximales.</w:t>
      </w:r>
    </w:p>
    <w:p w14:paraId="13478FEC" w14:textId="77777777" w:rsidR="00CE0159" w:rsidRPr="00FA682D" w:rsidRDefault="00CE0159" w:rsidP="002B5D07">
      <w:pPr>
        <w:pStyle w:val="Geenafstand"/>
        <w:jc w:val="both"/>
        <w:rPr>
          <w:noProof/>
          <w:sz w:val="22"/>
          <w:lang w:val="fr-FR"/>
        </w:rPr>
      </w:pPr>
    </w:p>
    <w:p w14:paraId="2F059CE4" w14:textId="77777777" w:rsidR="00603E63" w:rsidRPr="00FA682D" w:rsidRDefault="00603E63" w:rsidP="002B5D07">
      <w:pPr>
        <w:pStyle w:val="Geenafstand"/>
        <w:jc w:val="both"/>
        <w:rPr>
          <w:noProof/>
          <w:sz w:val="22"/>
          <w:lang w:val="fr-FR"/>
        </w:rPr>
      </w:pPr>
    </w:p>
    <w:p w14:paraId="1D27153D" w14:textId="764E6FFA" w:rsidR="00493E02" w:rsidRPr="008C7B09" w:rsidRDefault="00B302B5" w:rsidP="002B5D07">
      <w:pPr>
        <w:pStyle w:val="Geenafstand"/>
        <w:jc w:val="both"/>
        <w:rPr>
          <w:noProof/>
          <w:sz w:val="22"/>
          <w:lang w:val="en-US"/>
        </w:rPr>
      </w:pPr>
      <w:r w:rsidRPr="008C7B09">
        <w:rPr>
          <w:noProof/>
          <w:sz w:val="22"/>
          <w:lang w:val="en-US"/>
        </w:rPr>
        <w:drawing>
          <wp:inline distT="0" distB="0" distL="0" distR="0" wp14:anchorId="3A2AC1EE" wp14:editId="63B9B12E">
            <wp:extent cx="4922874" cy="2229619"/>
            <wp:effectExtent l="0" t="0" r="0" b="0"/>
            <wp:docPr id="1064953412" name="Afbeelding 1064953412" descr="Afbeelding met voertuig, wiel, Landvoertuig, aut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440084" name="Afbeelding 3" descr="Afbeelding met voertuig, wiel, Landvoertuig, auto&#10;&#10;Automatisch gegenereerde beschrijving"/>
                    <pic:cNvPicPr/>
                  </pic:nvPicPr>
                  <pic:blipFill rotWithShape="1">
                    <a:blip r:embed="rId11"/>
                    <a:srcRect t="14001" b="5487"/>
                    <a:stretch/>
                  </pic:blipFill>
                  <pic:spPr bwMode="auto">
                    <a:xfrm>
                      <a:off x="0" y="0"/>
                      <a:ext cx="4940749" cy="2237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17BE34" w14:textId="4E8E4123" w:rsidR="00CD604D" w:rsidRPr="008C7B09" w:rsidRDefault="00CD604D" w:rsidP="002B5D07">
      <w:pPr>
        <w:pStyle w:val="Geenafstand"/>
        <w:jc w:val="both"/>
        <w:rPr>
          <w:noProof/>
          <w:sz w:val="22"/>
          <w:lang w:val="en-US"/>
        </w:rPr>
      </w:pPr>
    </w:p>
    <w:p w14:paraId="5BD0AE81" w14:textId="7EA9DB76" w:rsidR="00863D19" w:rsidRPr="00FA682D" w:rsidRDefault="00863D19" w:rsidP="00863D19">
      <w:pPr>
        <w:pStyle w:val="Geenafstand"/>
        <w:jc w:val="both"/>
        <w:rPr>
          <w:noProof/>
          <w:sz w:val="22"/>
          <w:lang w:val="fr-FR"/>
        </w:rPr>
      </w:pPr>
      <w:r w:rsidRPr="00FA682D">
        <w:rPr>
          <w:noProof/>
          <w:sz w:val="22"/>
          <w:lang w:val="fr-FR"/>
        </w:rPr>
        <w:t xml:space="preserve">La gamme de pièces BEV comprend des </w:t>
      </w:r>
      <w:r w:rsidR="00234117" w:rsidRPr="00FA682D">
        <w:rPr>
          <w:noProof/>
          <w:sz w:val="22"/>
          <w:lang w:val="fr-FR"/>
        </w:rPr>
        <w:t>axes de</w:t>
      </w:r>
      <w:r w:rsidR="00227B5B" w:rsidRPr="00FA682D">
        <w:rPr>
          <w:noProof/>
          <w:sz w:val="22"/>
          <w:lang w:val="fr-FR"/>
        </w:rPr>
        <w:t xml:space="preserve"> rotule</w:t>
      </w:r>
      <w:r w:rsidRPr="00FA682D">
        <w:rPr>
          <w:noProof/>
          <w:sz w:val="22"/>
          <w:lang w:val="fr-FR"/>
        </w:rPr>
        <w:t xml:space="preserve"> en acier au chrome (42CrMo4V), qui garantissent une résistance maximale et empêchent la rupture en cas </w:t>
      </w:r>
      <w:r w:rsidR="0042311F" w:rsidRPr="00FA682D">
        <w:rPr>
          <w:noProof/>
          <w:sz w:val="22"/>
          <w:lang w:val="fr-FR"/>
        </w:rPr>
        <w:t>de choc</w:t>
      </w:r>
      <w:r w:rsidRPr="00FA682D">
        <w:rPr>
          <w:noProof/>
          <w:sz w:val="22"/>
          <w:lang w:val="fr-FR"/>
        </w:rPr>
        <w:t xml:space="preserve"> extrême.</w:t>
      </w:r>
      <w:r w:rsidR="000136D1" w:rsidRPr="00FA682D">
        <w:rPr>
          <w:noProof/>
          <w:sz w:val="22"/>
          <w:lang w:val="fr-FR"/>
        </w:rPr>
        <w:t xml:space="preserve"> </w:t>
      </w:r>
      <w:r w:rsidRPr="00FA682D">
        <w:rPr>
          <w:noProof/>
          <w:sz w:val="22"/>
          <w:lang w:val="fr-FR"/>
        </w:rPr>
        <w:t xml:space="preserve">Le diamètre des </w:t>
      </w:r>
      <w:r w:rsidR="00234117" w:rsidRPr="00FA682D">
        <w:rPr>
          <w:noProof/>
          <w:sz w:val="22"/>
          <w:lang w:val="fr-FR"/>
        </w:rPr>
        <w:t>axes de</w:t>
      </w:r>
      <w:r w:rsidR="00EC274E" w:rsidRPr="00FA682D">
        <w:rPr>
          <w:noProof/>
          <w:sz w:val="22"/>
          <w:lang w:val="fr-FR"/>
        </w:rPr>
        <w:t xml:space="preserve"> rotule </w:t>
      </w:r>
      <w:r w:rsidRPr="00FA682D">
        <w:rPr>
          <w:noProof/>
          <w:sz w:val="22"/>
          <w:lang w:val="fr-FR"/>
        </w:rPr>
        <w:t xml:space="preserve">est </w:t>
      </w:r>
      <w:r w:rsidR="00234117" w:rsidRPr="00FA682D">
        <w:rPr>
          <w:noProof/>
          <w:sz w:val="22"/>
          <w:lang w:val="fr-FR"/>
        </w:rPr>
        <w:t xml:space="preserve">lui aussi </w:t>
      </w:r>
      <w:r w:rsidRPr="00FA682D">
        <w:rPr>
          <w:noProof/>
          <w:sz w:val="22"/>
          <w:lang w:val="fr-FR"/>
        </w:rPr>
        <w:t xml:space="preserve">important pour supporter </w:t>
      </w:r>
      <w:r w:rsidR="0042311F" w:rsidRPr="00FA682D">
        <w:rPr>
          <w:noProof/>
          <w:sz w:val="22"/>
          <w:lang w:val="fr-FR"/>
        </w:rPr>
        <w:t>le poids plus lourd</w:t>
      </w:r>
      <w:r w:rsidRPr="00FA682D">
        <w:rPr>
          <w:noProof/>
          <w:sz w:val="22"/>
          <w:lang w:val="fr-FR"/>
        </w:rPr>
        <w:t xml:space="preserve"> et le couple plus élevé des BEV. Les </w:t>
      </w:r>
      <w:r w:rsidR="00234117" w:rsidRPr="00FA682D">
        <w:rPr>
          <w:noProof/>
          <w:sz w:val="22"/>
          <w:lang w:val="fr-FR"/>
        </w:rPr>
        <w:t>axes de</w:t>
      </w:r>
      <w:r w:rsidR="006543EA" w:rsidRPr="00FA682D">
        <w:rPr>
          <w:noProof/>
          <w:sz w:val="22"/>
          <w:lang w:val="fr-FR"/>
        </w:rPr>
        <w:t xml:space="preserve"> rotule</w:t>
      </w:r>
      <w:r w:rsidR="00EC274E" w:rsidRPr="00FA682D">
        <w:rPr>
          <w:noProof/>
          <w:sz w:val="22"/>
          <w:lang w:val="fr-FR"/>
        </w:rPr>
        <w:t xml:space="preserve"> </w:t>
      </w:r>
      <w:r w:rsidRPr="00FA682D">
        <w:rPr>
          <w:noProof/>
          <w:sz w:val="22"/>
          <w:lang w:val="fr-FR"/>
        </w:rPr>
        <w:t xml:space="preserve">pour BEV </w:t>
      </w:r>
      <w:r w:rsidR="006543EA" w:rsidRPr="00FA682D">
        <w:rPr>
          <w:noProof/>
          <w:sz w:val="22"/>
          <w:lang w:val="fr-FR"/>
        </w:rPr>
        <w:t xml:space="preserve">de Sidem </w:t>
      </w:r>
      <w:r w:rsidRPr="00FA682D">
        <w:rPr>
          <w:noProof/>
          <w:sz w:val="22"/>
          <w:lang w:val="fr-FR"/>
        </w:rPr>
        <w:t>ont un diamètre plus important que ce</w:t>
      </w:r>
      <w:r w:rsidR="00EC274E" w:rsidRPr="00FA682D">
        <w:rPr>
          <w:noProof/>
          <w:sz w:val="22"/>
          <w:lang w:val="fr-FR"/>
        </w:rPr>
        <w:t>ux</w:t>
      </w:r>
      <w:r w:rsidRPr="00FA682D">
        <w:rPr>
          <w:noProof/>
          <w:sz w:val="22"/>
          <w:lang w:val="fr-FR"/>
        </w:rPr>
        <w:t xml:space="preserve"> des voitures à moteur à combustion interne (ICE). </w:t>
      </w:r>
      <w:r w:rsidR="006543EA" w:rsidRPr="00FA682D">
        <w:rPr>
          <w:noProof/>
          <w:sz w:val="22"/>
          <w:lang w:val="fr-FR"/>
        </w:rPr>
        <w:t>Dans l</w:t>
      </w:r>
      <w:r w:rsidRPr="00FA682D">
        <w:rPr>
          <w:noProof/>
          <w:sz w:val="22"/>
          <w:lang w:val="fr-FR"/>
        </w:rPr>
        <w:t xml:space="preserve">es </w:t>
      </w:r>
      <w:r w:rsidR="00EC274E" w:rsidRPr="00FA682D">
        <w:rPr>
          <w:noProof/>
          <w:sz w:val="22"/>
          <w:lang w:val="fr-FR"/>
        </w:rPr>
        <w:t xml:space="preserve">joints </w:t>
      </w:r>
      <w:r w:rsidRPr="00FA682D">
        <w:rPr>
          <w:noProof/>
          <w:sz w:val="22"/>
          <w:lang w:val="fr-FR"/>
        </w:rPr>
        <w:t>axia</w:t>
      </w:r>
      <w:r w:rsidR="00EC274E" w:rsidRPr="00FA682D">
        <w:rPr>
          <w:noProof/>
          <w:sz w:val="22"/>
          <w:lang w:val="fr-FR"/>
        </w:rPr>
        <w:t>ux</w:t>
      </w:r>
      <w:r w:rsidRPr="00FA682D">
        <w:rPr>
          <w:noProof/>
          <w:sz w:val="22"/>
          <w:lang w:val="fr-FR"/>
        </w:rPr>
        <w:t xml:space="preserve"> de plusieurs modèles Tesla</w:t>
      </w:r>
      <w:r w:rsidR="006543EA" w:rsidRPr="00FA682D">
        <w:rPr>
          <w:noProof/>
          <w:sz w:val="22"/>
          <w:lang w:val="fr-FR"/>
        </w:rPr>
        <w:t>,</w:t>
      </w:r>
      <w:r w:rsidRPr="00FA682D">
        <w:rPr>
          <w:noProof/>
          <w:sz w:val="22"/>
          <w:lang w:val="fr-FR"/>
        </w:rPr>
        <w:t xml:space="preserve"> </w:t>
      </w:r>
      <w:r w:rsidR="006543EA" w:rsidRPr="00FA682D">
        <w:rPr>
          <w:noProof/>
          <w:sz w:val="22"/>
          <w:lang w:val="fr-FR"/>
        </w:rPr>
        <w:t xml:space="preserve">les </w:t>
      </w:r>
      <w:r w:rsidR="00EC274E" w:rsidRPr="00FA682D">
        <w:rPr>
          <w:noProof/>
          <w:sz w:val="22"/>
          <w:lang w:val="fr-FR"/>
        </w:rPr>
        <w:t>axe</w:t>
      </w:r>
      <w:r w:rsidR="006543EA" w:rsidRPr="00FA682D">
        <w:rPr>
          <w:noProof/>
          <w:sz w:val="22"/>
          <w:lang w:val="fr-FR"/>
        </w:rPr>
        <w:t>s</w:t>
      </w:r>
      <w:r w:rsidR="00EC274E" w:rsidRPr="00FA682D">
        <w:rPr>
          <w:noProof/>
          <w:sz w:val="22"/>
          <w:lang w:val="fr-FR"/>
        </w:rPr>
        <w:t xml:space="preserve"> de rotule</w:t>
      </w:r>
      <w:r w:rsidRPr="00FA682D">
        <w:rPr>
          <w:noProof/>
          <w:sz w:val="22"/>
          <w:lang w:val="fr-FR"/>
        </w:rPr>
        <w:t xml:space="preserve"> </w:t>
      </w:r>
      <w:r w:rsidR="006543EA" w:rsidRPr="00FA682D">
        <w:rPr>
          <w:noProof/>
          <w:sz w:val="22"/>
          <w:lang w:val="fr-FR"/>
        </w:rPr>
        <w:t xml:space="preserve">ont </w:t>
      </w:r>
      <w:r w:rsidR="00234117" w:rsidRPr="00FA682D">
        <w:rPr>
          <w:noProof/>
          <w:sz w:val="22"/>
          <w:lang w:val="fr-FR"/>
        </w:rPr>
        <w:t xml:space="preserve">même </w:t>
      </w:r>
      <w:r w:rsidR="006543EA" w:rsidRPr="00FA682D">
        <w:rPr>
          <w:noProof/>
          <w:sz w:val="22"/>
          <w:lang w:val="fr-FR"/>
        </w:rPr>
        <w:t xml:space="preserve">un diamètre </w:t>
      </w:r>
      <w:r w:rsidRPr="00FA682D">
        <w:rPr>
          <w:noProof/>
          <w:sz w:val="22"/>
          <w:lang w:val="fr-FR"/>
        </w:rPr>
        <w:t xml:space="preserve">plus grand </w:t>
      </w:r>
      <w:r w:rsidR="00234117" w:rsidRPr="00FA682D">
        <w:rPr>
          <w:noProof/>
          <w:sz w:val="22"/>
          <w:lang w:val="fr-FR"/>
        </w:rPr>
        <w:t xml:space="preserve">encore </w:t>
      </w:r>
      <w:r w:rsidRPr="00FA682D">
        <w:rPr>
          <w:noProof/>
          <w:sz w:val="22"/>
          <w:lang w:val="fr-FR"/>
        </w:rPr>
        <w:t xml:space="preserve">que </w:t>
      </w:r>
      <w:r w:rsidR="006543EA" w:rsidRPr="00FA682D">
        <w:rPr>
          <w:noProof/>
          <w:sz w:val="22"/>
          <w:lang w:val="fr-FR"/>
        </w:rPr>
        <w:t xml:space="preserve">dans </w:t>
      </w:r>
      <w:r w:rsidRPr="00FA682D">
        <w:rPr>
          <w:noProof/>
          <w:sz w:val="22"/>
          <w:lang w:val="fr-FR"/>
        </w:rPr>
        <w:t>les pièces d'origine</w:t>
      </w:r>
      <w:r w:rsidR="006543EA" w:rsidRPr="00FA682D">
        <w:rPr>
          <w:noProof/>
          <w:sz w:val="22"/>
          <w:lang w:val="fr-FR"/>
        </w:rPr>
        <w:t>,</w:t>
      </w:r>
      <w:r w:rsidRPr="00FA682D">
        <w:rPr>
          <w:noProof/>
          <w:sz w:val="22"/>
          <w:lang w:val="fr-FR"/>
        </w:rPr>
        <w:t xml:space="preserve"> </w:t>
      </w:r>
      <w:r w:rsidR="00234117" w:rsidRPr="00FA682D">
        <w:rPr>
          <w:noProof/>
          <w:sz w:val="22"/>
          <w:lang w:val="fr-FR"/>
        </w:rPr>
        <w:t>garantissant</w:t>
      </w:r>
      <w:r w:rsidRPr="00FA682D">
        <w:rPr>
          <w:noProof/>
          <w:sz w:val="22"/>
          <w:lang w:val="fr-FR"/>
        </w:rPr>
        <w:t xml:space="preserve"> une plus grande résistance </w:t>
      </w:r>
      <w:r w:rsidR="006543EA" w:rsidRPr="00FA682D">
        <w:rPr>
          <w:noProof/>
          <w:sz w:val="22"/>
          <w:lang w:val="fr-FR"/>
        </w:rPr>
        <w:t>à la forte pression</w:t>
      </w:r>
      <w:r w:rsidRPr="00FA682D">
        <w:rPr>
          <w:noProof/>
          <w:sz w:val="22"/>
          <w:lang w:val="fr-FR"/>
        </w:rPr>
        <w:t xml:space="preserve">, </w:t>
      </w:r>
      <w:r w:rsidR="00234117" w:rsidRPr="00FA682D">
        <w:rPr>
          <w:noProof/>
          <w:sz w:val="22"/>
          <w:lang w:val="fr-FR"/>
        </w:rPr>
        <w:t>et par conséquent aussi</w:t>
      </w:r>
      <w:r w:rsidR="006543EA" w:rsidRPr="00FA682D">
        <w:rPr>
          <w:noProof/>
          <w:sz w:val="22"/>
          <w:lang w:val="fr-FR"/>
        </w:rPr>
        <w:t xml:space="preserve"> </w:t>
      </w:r>
      <w:r w:rsidRPr="00FA682D">
        <w:rPr>
          <w:noProof/>
          <w:sz w:val="22"/>
          <w:lang w:val="fr-FR"/>
        </w:rPr>
        <w:t>une plus grande sécurité et une durée de vie plus longue.</w:t>
      </w:r>
    </w:p>
    <w:p w14:paraId="1BB2B9EC" w14:textId="77777777" w:rsidR="00493E02" w:rsidRPr="00FA682D" w:rsidRDefault="00493E02" w:rsidP="002B5D07">
      <w:pPr>
        <w:pStyle w:val="Geenafstand"/>
        <w:jc w:val="both"/>
        <w:rPr>
          <w:noProof/>
          <w:sz w:val="22"/>
          <w:lang w:val="fr-FR"/>
        </w:rPr>
      </w:pPr>
    </w:p>
    <w:p w14:paraId="2524768D" w14:textId="25B98A31" w:rsidR="00863D19" w:rsidRPr="00FA682D" w:rsidRDefault="00863D19" w:rsidP="00863D19">
      <w:pPr>
        <w:pStyle w:val="Geenafstand"/>
        <w:jc w:val="both"/>
        <w:rPr>
          <w:b/>
          <w:noProof/>
          <w:sz w:val="22"/>
          <w:lang w:val="fr-FR"/>
        </w:rPr>
      </w:pPr>
      <w:r w:rsidRPr="00FA682D">
        <w:rPr>
          <w:b/>
          <w:noProof/>
          <w:sz w:val="22"/>
          <w:lang w:val="fr-FR"/>
        </w:rPr>
        <w:t>Pièces spécialisées</w:t>
      </w:r>
    </w:p>
    <w:p w14:paraId="75DFB1F5" w14:textId="7EE65C8B" w:rsidR="00863D19" w:rsidRPr="00FA682D" w:rsidRDefault="0042311F" w:rsidP="00863D19">
      <w:pPr>
        <w:pStyle w:val="Geenafstand"/>
        <w:jc w:val="both"/>
        <w:rPr>
          <w:noProof/>
          <w:sz w:val="22"/>
          <w:lang w:val="fr-FR"/>
        </w:rPr>
      </w:pPr>
      <w:r w:rsidRPr="00FA682D">
        <w:rPr>
          <w:noProof/>
          <w:sz w:val="22"/>
          <w:lang w:val="fr-FR"/>
        </w:rPr>
        <w:t>Dans l</w:t>
      </w:r>
      <w:r w:rsidR="00863D19" w:rsidRPr="00FA682D">
        <w:rPr>
          <w:noProof/>
          <w:sz w:val="22"/>
          <w:lang w:val="fr-FR"/>
        </w:rPr>
        <w:t>es BEV</w:t>
      </w:r>
      <w:r w:rsidRPr="00FA682D">
        <w:rPr>
          <w:noProof/>
          <w:sz w:val="22"/>
          <w:lang w:val="fr-FR"/>
        </w:rPr>
        <w:t xml:space="preserve">, </w:t>
      </w:r>
      <w:r w:rsidR="00863D19" w:rsidRPr="00FA682D">
        <w:rPr>
          <w:noProof/>
          <w:sz w:val="22"/>
          <w:lang w:val="fr-FR"/>
        </w:rPr>
        <w:t xml:space="preserve">l'accent </w:t>
      </w:r>
      <w:r w:rsidRPr="00FA682D">
        <w:rPr>
          <w:noProof/>
          <w:sz w:val="22"/>
          <w:lang w:val="fr-FR"/>
        </w:rPr>
        <w:t xml:space="preserve">se met davantage </w:t>
      </w:r>
      <w:r w:rsidR="00863D19" w:rsidRPr="00FA682D">
        <w:rPr>
          <w:noProof/>
          <w:sz w:val="22"/>
          <w:lang w:val="fr-FR"/>
        </w:rPr>
        <w:t>sur l'aérodynamisme afin d'améliorer l'efficacité et d'augmenter l'autonomie. Par conséquent, le système de suspension est conçu pour maintenir le profil aérodynamique optimal du véhicule</w:t>
      </w:r>
      <w:r w:rsidRPr="00FA682D">
        <w:rPr>
          <w:noProof/>
          <w:sz w:val="22"/>
          <w:lang w:val="fr-FR"/>
        </w:rPr>
        <w:t>,</w:t>
      </w:r>
      <w:r w:rsidR="00863D19" w:rsidRPr="00FA682D">
        <w:rPr>
          <w:noProof/>
          <w:sz w:val="22"/>
          <w:lang w:val="fr-FR"/>
        </w:rPr>
        <w:t xml:space="preserve"> </w:t>
      </w:r>
      <w:r w:rsidRPr="00FA682D">
        <w:rPr>
          <w:noProof/>
          <w:sz w:val="22"/>
          <w:lang w:val="fr-FR"/>
        </w:rPr>
        <w:t>e</w:t>
      </w:r>
      <w:r w:rsidR="00234117" w:rsidRPr="00FA682D">
        <w:rPr>
          <w:noProof/>
          <w:sz w:val="22"/>
          <w:lang w:val="fr-FR"/>
        </w:rPr>
        <w:t>n</w:t>
      </w:r>
      <w:r w:rsidR="00863D19" w:rsidRPr="00FA682D">
        <w:rPr>
          <w:noProof/>
          <w:sz w:val="22"/>
          <w:lang w:val="fr-FR"/>
        </w:rPr>
        <w:t xml:space="preserve"> minimis</w:t>
      </w:r>
      <w:r w:rsidR="00234117" w:rsidRPr="00FA682D">
        <w:rPr>
          <w:noProof/>
          <w:sz w:val="22"/>
          <w:lang w:val="fr-FR"/>
        </w:rPr>
        <w:t>ant</w:t>
      </w:r>
      <w:r w:rsidR="00863D19" w:rsidRPr="00FA682D">
        <w:rPr>
          <w:noProof/>
          <w:sz w:val="22"/>
          <w:lang w:val="fr-FR"/>
        </w:rPr>
        <w:t xml:space="preserve"> le roulis de la carrosserie dans les virages. L</w:t>
      </w:r>
      <w:r w:rsidRPr="00FA682D">
        <w:rPr>
          <w:noProof/>
          <w:sz w:val="22"/>
          <w:lang w:val="fr-FR"/>
        </w:rPr>
        <w:t xml:space="preserve">orsqu’il s’agit de BEV, </w:t>
      </w:r>
      <w:r w:rsidR="00234117" w:rsidRPr="00FA682D">
        <w:rPr>
          <w:noProof/>
          <w:sz w:val="22"/>
          <w:lang w:val="fr-FR"/>
        </w:rPr>
        <w:t>l</w:t>
      </w:r>
      <w:r w:rsidR="00863D19" w:rsidRPr="00FA682D">
        <w:rPr>
          <w:noProof/>
          <w:sz w:val="22"/>
          <w:lang w:val="fr-FR"/>
        </w:rPr>
        <w:t>e</w:t>
      </w:r>
      <w:r w:rsidR="00246100" w:rsidRPr="00FA682D">
        <w:rPr>
          <w:noProof/>
          <w:sz w:val="22"/>
          <w:lang w:val="fr-FR"/>
        </w:rPr>
        <w:t>s biellettes de barre stabilisatrice</w:t>
      </w:r>
      <w:r w:rsidR="00863D19" w:rsidRPr="00FA682D">
        <w:rPr>
          <w:noProof/>
          <w:sz w:val="22"/>
          <w:lang w:val="fr-FR"/>
        </w:rPr>
        <w:t xml:space="preserve"> d</w:t>
      </w:r>
      <w:r w:rsidRPr="00FA682D">
        <w:rPr>
          <w:noProof/>
          <w:sz w:val="22"/>
          <w:lang w:val="fr-FR"/>
        </w:rPr>
        <w:t>e</w:t>
      </w:r>
      <w:r w:rsidR="00863D19" w:rsidRPr="00FA682D">
        <w:rPr>
          <w:noProof/>
          <w:sz w:val="22"/>
          <w:lang w:val="fr-FR"/>
        </w:rPr>
        <w:t xml:space="preserve"> </w:t>
      </w:r>
      <w:r w:rsidRPr="00FA682D">
        <w:rPr>
          <w:noProof/>
          <w:sz w:val="22"/>
          <w:lang w:val="fr-FR"/>
        </w:rPr>
        <w:t xml:space="preserve">la gamme </w:t>
      </w:r>
      <w:r w:rsidR="00863D19" w:rsidRPr="00FA682D">
        <w:rPr>
          <w:noProof/>
          <w:sz w:val="22"/>
          <w:lang w:val="fr-FR"/>
        </w:rPr>
        <w:t>Sidem</w:t>
      </w:r>
      <w:r w:rsidR="00234117" w:rsidRPr="00FA682D">
        <w:rPr>
          <w:noProof/>
          <w:sz w:val="22"/>
          <w:lang w:val="fr-FR"/>
        </w:rPr>
        <w:t xml:space="preserve"> ont, dans leurs </w:t>
      </w:r>
      <w:r w:rsidR="00863D19" w:rsidRPr="00FA682D">
        <w:rPr>
          <w:noProof/>
          <w:sz w:val="22"/>
          <w:lang w:val="fr-FR"/>
        </w:rPr>
        <w:t xml:space="preserve">joints à rotule </w:t>
      </w:r>
      <w:r w:rsidR="00D452B0" w:rsidRPr="00FA682D">
        <w:rPr>
          <w:noProof/>
          <w:sz w:val="22"/>
          <w:lang w:val="fr-FR"/>
        </w:rPr>
        <w:t xml:space="preserve">situés </w:t>
      </w:r>
      <w:r w:rsidR="00863D19" w:rsidRPr="00FA682D">
        <w:rPr>
          <w:noProof/>
          <w:sz w:val="22"/>
          <w:lang w:val="fr-FR"/>
        </w:rPr>
        <w:t>des deux côtés, d</w:t>
      </w:r>
      <w:r w:rsidR="00234117" w:rsidRPr="00FA682D">
        <w:rPr>
          <w:noProof/>
          <w:sz w:val="22"/>
          <w:lang w:val="fr-FR"/>
        </w:rPr>
        <w:t xml:space="preserve">es </w:t>
      </w:r>
      <w:r w:rsidR="00863D19" w:rsidRPr="00FA682D">
        <w:rPr>
          <w:noProof/>
          <w:sz w:val="22"/>
          <w:lang w:val="fr-FR"/>
        </w:rPr>
        <w:t>axe</w:t>
      </w:r>
      <w:r w:rsidR="00234117" w:rsidRPr="00FA682D">
        <w:rPr>
          <w:noProof/>
          <w:sz w:val="22"/>
          <w:lang w:val="fr-FR"/>
        </w:rPr>
        <w:t>s</w:t>
      </w:r>
      <w:r w:rsidR="00863D19" w:rsidRPr="00FA682D">
        <w:rPr>
          <w:noProof/>
          <w:sz w:val="22"/>
          <w:lang w:val="fr-FR"/>
        </w:rPr>
        <w:t xml:space="preserve"> de rotule </w:t>
      </w:r>
      <w:r w:rsidR="00234117" w:rsidRPr="00FA682D">
        <w:rPr>
          <w:noProof/>
          <w:sz w:val="22"/>
          <w:lang w:val="fr-FR"/>
        </w:rPr>
        <w:t xml:space="preserve">avec un diamètre </w:t>
      </w:r>
      <w:r w:rsidR="00863D19" w:rsidRPr="00FA682D">
        <w:rPr>
          <w:noProof/>
          <w:sz w:val="22"/>
          <w:lang w:val="fr-FR"/>
        </w:rPr>
        <w:t xml:space="preserve">plus grand </w:t>
      </w:r>
      <w:r w:rsidRPr="00FA682D">
        <w:rPr>
          <w:noProof/>
          <w:sz w:val="22"/>
          <w:lang w:val="fr-FR"/>
        </w:rPr>
        <w:t xml:space="preserve">comparé </w:t>
      </w:r>
      <w:r w:rsidR="00234117" w:rsidRPr="00FA682D">
        <w:rPr>
          <w:noProof/>
          <w:sz w:val="22"/>
          <w:lang w:val="fr-FR"/>
        </w:rPr>
        <w:t>aux</w:t>
      </w:r>
      <w:r w:rsidRPr="00FA682D">
        <w:rPr>
          <w:noProof/>
          <w:sz w:val="22"/>
          <w:lang w:val="fr-FR"/>
        </w:rPr>
        <w:t xml:space="preserve"> </w:t>
      </w:r>
      <w:r w:rsidR="00863D19" w:rsidRPr="00FA682D">
        <w:rPr>
          <w:noProof/>
          <w:sz w:val="22"/>
          <w:lang w:val="fr-FR"/>
        </w:rPr>
        <w:t>modèles similaires à moteur à combustion interne.</w:t>
      </w:r>
    </w:p>
    <w:p w14:paraId="34AFA736" w14:textId="03CC3F48" w:rsidR="00493E02" w:rsidRPr="008C7B09" w:rsidRDefault="0065550B" w:rsidP="002B5D07">
      <w:pPr>
        <w:pStyle w:val="Geenafstand"/>
        <w:jc w:val="both"/>
        <w:rPr>
          <w:noProof/>
          <w:sz w:val="22"/>
          <w:lang w:val="en-US"/>
        </w:rPr>
      </w:pPr>
      <w:r w:rsidRPr="008C7B09">
        <w:rPr>
          <w:noProof/>
          <w:sz w:val="22"/>
          <w:lang w:val="en-US"/>
        </w:rPr>
        <w:lastRenderedPageBreak/>
        <w:drawing>
          <wp:inline distT="0" distB="0" distL="0" distR="0" wp14:anchorId="1D6B9EED" wp14:editId="75728879">
            <wp:extent cx="5018567" cy="2282041"/>
            <wp:effectExtent l="0" t="0" r="0" b="4445"/>
            <wp:docPr id="1308420663" name="Afbeelding 4" descr="Afbeelding met voertuig, wiel, transport, Landvoertui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420663" name="Afbeelding 4" descr="Afbeelding met voertuig, wiel, transport, Landvoertuig&#10;&#10;Automatisch gegenereerde beschrijving"/>
                    <pic:cNvPicPr/>
                  </pic:nvPicPr>
                  <pic:blipFill rotWithShape="1">
                    <a:blip r:embed="rId12"/>
                    <a:srcRect t="11773" b="7393"/>
                    <a:stretch/>
                  </pic:blipFill>
                  <pic:spPr bwMode="auto">
                    <a:xfrm>
                      <a:off x="0" y="0"/>
                      <a:ext cx="5052501" cy="2297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35E1F6" w14:textId="51F68454" w:rsidR="003D01D1" w:rsidRPr="00FA682D" w:rsidRDefault="003D01D1" w:rsidP="003D01D1">
      <w:pPr>
        <w:pStyle w:val="Geenafstand"/>
        <w:jc w:val="both"/>
        <w:rPr>
          <w:noProof/>
          <w:sz w:val="22"/>
          <w:lang w:val="fr-FR"/>
        </w:rPr>
      </w:pPr>
      <w:r w:rsidRPr="00FA682D">
        <w:rPr>
          <w:noProof/>
          <w:sz w:val="22"/>
          <w:lang w:val="fr-FR"/>
        </w:rPr>
        <w:t xml:space="preserve">Si l'on considère une voiture à essence courante comme la BMW série 3, le diamètre de la pièce Sidem est de 20 mm alors que l'équipement d'origine </w:t>
      </w:r>
      <w:r w:rsidR="0042311F" w:rsidRPr="00FA682D">
        <w:rPr>
          <w:noProof/>
          <w:sz w:val="22"/>
          <w:lang w:val="fr-FR"/>
        </w:rPr>
        <w:t>n’indique</w:t>
      </w:r>
      <w:r w:rsidRPr="00FA682D">
        <w:rPr>
          <w:noProof/>
          <w:sz w:val="22"/>
          <w:lang w:val="fr-FR"/>
        </w:rPr>
        <w:t xml:space="preserve"> qu'un diamètre de 19 mm. Par rapport à la même pièce pour une Tesla Mod</w:t>
      </w:r>
      <w:r w:rsidR="00030852" w:rsidRPr="00FA682D">
        <w:rPr>
          <w:noProof/>
          <w:sz w:val="22"/>
          <w:lang w:val="fr-FR"/>
        </w:rPr>
        <w:t>èle</w:t>
      </w:r>
      <w:r w:rsidRPr="00FA682D">
        <w:rPr>
          <w:noProof/>
          <w:sz w:val="22"/>
          <w:lang w:val="fr-FR"/>
        </w:rPr>
        <w:t xml:space="preserve"> 3, une voiture BEV similaire, </w:t>
      </w:r>
      <w:r w:rsidR="00234117" w:rsidRPr="00FA682D">
        <w:rPr>
          <w:noProof/>
          <w:sz w:val="22"/>
          <w:lang w:val="fr-FR"/>
        </w:rPr>
        <w:t>l’axe de</w:t>
      </w:r>
      <w:r w:rsidR="00246100" w:rsidRPr="00FA682D">
        <w:rPr>
          <w:noProof/>
          <w:sz w:val="22"/>
          <w:lang w:val="fr-FR"/>
        </w:rPr>
        <w:t xml:space="preserve"> rotule</w:t>
      </w:r>
      <w:r w:rsidRPr="00FA682D">
        <w:rPr>
          <w:noProof/>
          <w:sz w:val="22"/>
          <w:lang w:val="fr-FR"/>
        </w:rPr>
        <w:t xml:space="preserve"> est plus grand</w:t>
      </w:r>
      <w:r w:rsidR="00234117" w:rsidRPr="00FA682D">
        <w:rPr>
          <w:noProof/>
          <w:sz w:val="22"/>
          <w:lang w:val="fr-FR"/>
        </w:rPr>
        <w:t xml:space="preserve"> encore</w:t>
      </w:r>
      <w:r w:rsidR="0042311F" w:rsidRPr="00FA682D">
        <w:rPr>
          <w:noProof/>
          <w:sz w:val="22"/>
          <w:lang w:val="fr-FR"/>
        </w:rPr>
        <w:t>,</w:t>
      </w:r>
      <w:r w:rsidRPr="00FA682D">
        <w:rPr>
          <w:noProof/>
          <w:sz w:val="22"/>
          <w:lang w:val="fr-FR"/>
        </w:rPr>
        <w:t xml:space="preserve"> avec un diamètre de 22 mm (équipement d'origine </w:t>
      </w:r>
      <w:r w:rsidR="00564F37" w:rsidRPr="00FA682D">
        <w:rPr>
          <w:noProof/>
          <w:sz w:val="22"/>
          <w:lang w:val="fr-FR"/>
        </w:rPr>
        <w:t>et équivalent</w:t>
      </w:r>
      <w:r w:rsidRPr="00FA682D">
        <w:rPr>
          <w:noProof/>
          <w:sz w:val="22"/>
          <w:lang w:val="fr-FR"/>
        </w:rPr>
        <w:t xml:space="preserve"> Sidem). Il s'agit d'un facteur important pour sécuriser la </w:t>
      </w:r>
      <w:r w:rsidR="00276F3C" w:rsidRPr="00FA682D">
        <w:rPr>
          <w:noProof/>
          <w:sz w:val="22"/>
          <w:lang w:val="fr-FR"/>
        </w:rPr>
        <w:t>biellette de barre</w:t>
      </w:r>
      <w:r w:rsidRPr="00FA682D">
        <w:rPr>
          <w:noProof/>
          <w:sz w:val="22"/>
          <w:lang w:val="fr-FR"/>
        </w:rPr>
        <w:t xml:space="preserve"> stabilisatrice afin qu'elle résiste à la charge lourde et au couple plus élevé des voitures électriques à batterie.</w:t>
      </w:r>
    </w:p>
    <w:p w14:paraId="7863BDF5" w14:textId="77777777" w:rsidR="00493E02" w:rsidRPr="00FA682D" w:rsidRDefault="00493E02" w:rsidP="002B5D07">
      <w:pPr>
        <w:pStyle w:val="Geenafstand"/>
        <w:jc w:val="both"/>
        <w:rPr>
          <w:noProof/>
          <w:sz w:val="22"/>
          <w:lang w:val="fr-FR"/>
        </w:rPr>
      </w:pPr>
    </w:p>
    <w:p w14:paraId="7D3C9786" w14:textId="793F72F6" w:rsidR="003D01D1" w:rsidRPr="00FA682D" w:rsidRDefault="00564F37" w:rsidP="003D01D1">
      <w:pPr>
        <w:pStyle w:val="Geenafstand"/>
        <w:jc w:val="both"/>
        <w:rPr>
          <w:b/>
          <w:noProof/>
          <w:sz w:val="22"/>
          <w:lang w:val="fr-FR"/>
        </w:rPr>
      </w:pPr>
      <w:r w:rsidRPr="00FA682D">
        <w:rPr>
          <w:b/>
          <w:noProof/>
          <w:sz w:val="22"/>
          <w:lang w:val="fr-FR"/>
        </w:rPr>
        <w:t>Réduction maximale du b</w:t>
      </w:r>
      <w:r w:rsidR="003D01D1" w:rsidRPr="00FA682D">
        <w:rPr>
          <w:b/>
          <w:noProof/>
          <w:sz w:val="22"/>
          <w:lang w:val="fr-FR"/>
        </w:rPr>
        <w:t xml:space="preserve">ruit de </w:t>
      </w:r>
      <w:r w:rsidRPr="00FA682D">
        <w:rPr>
          <w:b/>
          <w:noProof/>
          <w:sz w:val="22"/>
          <w:lang w:val="fr-FR"/>
        </w:rPr>
        <w:t>la route</w:t>
      </w:r>
    </w:p>
    <w:p w14:paraId="46A5C67D" w14:textId="049B2A25" w:rsidR="00A55CE2" w:rsidRPr="00FA682D" w:rsidRDefault="003D01D1" w:rsidP="003D01D1">
      <w:pPr>
        <w:pStyle w:val="Geenafstand"/>
        <w:jc w:val="both"/>
        <w:rPr>
          <w:noProof/>
          <w:sz w:val="22"/>
          <w:lang w:val="fr-FR"/>
        </w:rPr>
      </w:pPr>
      <w:r w:rsidRPr="00FA682D">
        <w:rPr>
          <w:noProof/>
          <w:sz w:val="22"/>
          <w:lang w:val="fr-FR"/>
        </w:rPr>
        <w:t>Enfin, les BEV produisent moins de bruit et de vibrations que les moteurs à combustion, d'où l'importance de minimiser le bruit de la route et les vibrations transmises à l'habitacle. La gamme de silent</w:t>
      </w:r>
      <w:r w:rsidR="00276F3C" w:rsidRPr="00FA682D">
        <w:rPr>
          <w:noProof/>
          <w:sz w:val="22"/>
          <w:lang w:val="fr-FR"/>
        </w:rPr>
        <w:t>-</w:t>
      </w:r>
      <w:r w:rsidRPr="00FA682D">
        <w:rPr>
          <w:noProof/>
          <w:sz w:val="22"/>
          <w:lang w:val="fr-FR"/>
        </w:rPr>
        <w:t>bloc</w:t>
      </w:r>
      <w:r w:rsidR="00276F3C" w:rsidRPr="00FA682D">
        <w:rPr>
          <w:noProof/>
          <w:sz w:val="22"/>
          <w:lang w:val="fr-FR"/>
        </w:rPr>
        <w:t>k</w:t>
      </w:r>
      <w:r w:rsidRPr="00FA682D">
        <w:rPr>
          <w:noProof/>
          <w:sz w:val="22"/>
          <w:lang w:val="fr-FR"/>
        </w:rPr>
        <w:t>s de Sidem soutient le mouvement et isole les vibrations et le bruit pour un plus grand confort de conduite.</w:t>
      </w:r>
    </w:p>
    <w:p w14:paraId="3CEADFA1" w14:textId="771AA788" w:rsidR="0086724B" w:rsidRPr="008C7B09" w:rsidRDefault="00C116AB" w:rsidP="002B5D07">
      <w:pPr>
        <w:pStyle w:val="Geenafstand"/>
        <w:jc w:val="both"/>
        <w:rPr>
          <w:noProof/>
          <w:sz w:val="22"/>
          <w:lang w:val="en-US"/>
        </w:rPr>
      </w:pPr>
      <w:r w:rsidRPr="008C7B09">
        <w:rPr>
          <w:noProof/>
          <w:sz w:val="22"/>
          <w:lang w:val="en-US"/>
        </w:rPr>
        <w:drawing>
          <wp:inline distT="0" distB="0" distL="0" distR="0" wp14:anchorId="0FA9BA5E" wp14:editId="451E05EB">
            <wp:extent cx="4954772" cy="2421394"/>
            <wp:effectExtent l="0" t="0" r="0" b="0"/>
            <wp:docPr id="2016998086" name="Afbeelding 2" descr="Afbeelding met voertuig, wiel, Landvoertuig, aut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998086" name="Afbeelding 2" descr="Afbeelding met voertuig, wiel, Landvoertuig, auto&#10;&#10;Automatisch gegenereerde beschrijving"/>
                    <pic:cNvPicPr/>
                  </pic:nvPicPr>
                  <pic:blipFill rotWithShape="1">
                    <a:blip r:embed="rId13"/>
                    <a:srcRect t="7637" b="5489"/>
                    <a:stretch/>
                  </pic:blipFill>
                  <pic:spPr bwMode="auto">
                    <a:xfrm>
                      <a:off x="0" y="0"/>
                      <a:ext cx="4995552" cy="2441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EFAF20" w14:textId="122A4F84" w:rsidR="003D01D1" w:rsidRPr="00FA682D" w:rsidRDefault="003D01D1" w:rsidP="003D01D1">
      <w:pPr>
        <w:pStyle w:val="Geenafstand"/>
        <w:jc w:val="both"/>
        <w:rPr>
          <w:b/>
          <w:noProof/>
          <w:sz w:val="22"/>
          <w:lang w:val="fr-FR"/>
        </w:rPr>
      </w:pPr>
      <w:r w:rsidRPr="00FA682D">
        <w:rPr>
          <w:b/>
          <w:noProof/>
          <w:sz w:val="22"/>
          <w:lang w:val="fr-FR"/>
        </w:rPr>
        <w:t>Installation plus sûre</w:t>
      </w:r>
    </w:p>
    <w:p w14:paraId="1F6687E6" w14:textId="38F640CA" w:rsidR="003D01D1" w:rsidRPr="008C7B09" w:rsidRDefault="003D01D1" w:rsidP="003D01D1">
      <w:pPr>
        <w:pStyle w:val="Geenafstand"/>
        <w:jc w:val="both"/>
        <w:rPr>
          <w:noProof/>
          <w:sz w:val="22"/>
          <w:lang w:val="en-US"/>
        </w:rPr>
      </w:pPr>
      <w:r w:rsidRPr="00FA682D">
        <w:rPr>
          <w:noProof/>
          <w:sz w:val="22"/>
          <w:lang w:val="fr-FR"/>
        </w:rPr>
        <w:t xml:space="preserve">Sidem propose également un bras </w:t>
      </w:r>
      <w:r w:rsidR="00276F3C" w:rsidRPr="00FA682D">
        <w:rPr>
          <w:noProof/>
          <w:sz w:val="22"/>
          <w:lang w:val="fr-FR"/>
        </w:rPr>
        <w:t xml:space="preserve">oscillant </w:t>
      </w:r>
      <w:r w:rsidRPr="00FA682D">
        <w:rPr>
          <w:noProof/>
          <w:sz w:val="22"/>
          <w:lang w:val="fr-FR"/>
        </w:rPr>
        <w:t xml:space="preserve">de </w:t>
      </w:r>
      <w:r w:rsidR="00276F3C" w:rsidRPr="00FA682D">
        <w:rPr>
          <w:noProof/>
          <w:sz w:val="22"/>
          <w:lang w:val="fr-FR"/>
        </w:rPr>
        <w:t>guidage</w:t>
      </w:r>
      <w:r w:rsidRPr="00FA682D">
        <w:rPr>
          <w:noProof/>
          <w:sz w:val="22"/>
          <w:lang w:val="fr-FR"/>
        </w:rPr>
        <w:t xml:space="preserve"> avec un design différent </w:t>
      </w:r>
      <w:r w:rsidR="00FC3D90" w:rsidRPr="00FA682D">
        <w:rPr>
          <w:noProof/>
          <w:sz w:val="22"/>
          <w:lang w:val="fr-FR"/>
        </w:rPr>
        <w:t>afin de</w:t>
      </w:r>
      <w:r w:rsidRPr="00FA682D">
        <w:rPr>
          <w:noProof/>
          <w:sz w:val="22"/>
          <w:lang w:val="fr-FR"/>
        </w:rPr>
        <w:t xml:space="preserve"> résoudre </w:t>
      </w:r>
      <w:r w:rsidR="00FC3D90" w:rsidRPr="00FA682D">
        <w:rPr>
          <w:noProof/>
          <w:sz w:val="22"/>
          <w:lang w:val="fr-FR"/>
        </w:rPr>
        <w:t xml:space="preserve">ainsi </w:t>
      </w:r>
      <w:r w:rsidRPr="00FA682D">
        <w:rPr>
          <w:noProof/>
          <w:sz w:val="22"/>
          <w:lang w:val="fr-FR"/>
        </w:rPr>
        <w:t>le problème de</w:t>
      </w:r>
      <w:r w:rsidR="00002F18" w:rsidRPr="00FA682D">
        <w:rPr>
          <w:noProof/>
          <w:sz w:val="22"/>
          <w:lang w:val="fr-FR"/>
        </w:rPr>
        <w:t>s</w:t>
      </w:r>
      <w:r w:rsidR="00276F3C" w:rsidRPr="00FA682D">
        <w:rPr>
          <w:noProof/>
          <w:sz w:val="22"/>
          <w:lang w:val="fr-FR"/>
        </w:rPr>
        <w:t xml:space="preserve"> joints à </w:t>
      </w:r>
      <w:r w:rsidRPr="00FA682D">
        <w:rPr>
          <w:noProof/>
          <w:sz w:val="22"/>
          <w:lang w:val="fr-FR"/>
        </w:rPr>
        <w:t>rotule</w:t>
      </w:r>
      <w:r w:rsidR="00002F18" w:rsidRPr="00FA682D">
        <w:rPr>
          <w:noProof/>
          <w:sz w:val="22"/>
          <w:lang w:val="fr-FR"/>
        </w:rPr>
        <w:t xml:space="preserve"> faibles</w:t>
      </w:r>
      <w:r w:rsidRPr="00FA682D">
        <w:rPr>
          <w:noProof/>
          <w:sz w:val="22"/>
          <w:lang w:val="fr-FR"/>
        </w:rPr>
        <w:t>. L</w:t>
      </w:r>
      <w:r w:rsidR="00276F3C" w:rsidRPr="00FA682D">
        <w:rPr>
          <w:noProof/>
          <w:sz w:val="22"/>
          <w:lang w:val="fr-FR"/>
        </w:rPr>
        <w:t xml:space="preserve">e joint à </w:t>
      </w:r>
      <w:r w:rsidRPr="00FA682D">
        <w:rPr>
          <w:noProof/>
          <w:sz w:val="22"/>
          <w:lang w:val="fr-FR"/>
        </w:rPr>
        <w:t xml:space="preserve">rotule </w:t>
      </w:r>
      <w:r w:rsidR="00FC3D90" w:rsidRPr="00FA682D">
        <w:rPr>
          <w:noProof/>
          <w:sz w:val="22"/>
          <w:lang w:val="fr-FR"/>
        </w:rPr>
        <w:t>dans le</w:t>
      </w:r>
      <w:r w:rsidRPr="00FA682D">
        <w:rPr>
          <w:noProof/>
          <w:sz w:val="22"/>
          <w:lang w:val="fr-FR"/>
        </w:rPr>
        <w:t xml:space="preserve"> bras </w:t>
      </w:r>
      <w:r w:rsidR="00276F3C" w:rsidRPr="00FA682D">
        <w:rPr>
          <w:noProof/>
          <w:sz w:val="22"/>
          <w:lang w:val="fr-FR"/>
        </w:rPr>
        <w:t xml:space="preserve">oscillant </w:t>
      </w:r>
      <w:r w:rsidRPr="00FA682D">
        <w:rPr>
          <w:noProof/>
          <w:sz w:val="22"/>
          <w:lang w:val="fr-FR"/>
        </w:rPr>
        <w:t xml:space="preserve">de </w:t>
      </w:r>
      <w:r w:rsidR="00276F3C" w:rsidRPr="00FA682D">
        <w:rPr>
          <w:noProof/>
          <w:sz w:val="22"/>
          <w:lang w:val="fr-FR"/>
        </w:rPr>
        <w:t xml:space="preserve">guidage </w:t>
      </w:r>
      <w:r w:rsidRPr="00FA682D">
        <w:rPr>
          <w:noProof/>
          <w:sz w:val="22"/>
          <w:lang w:val="fr-FR"/>
        </w:rPr>
        <w:t xml:space="preserve">Sidem pour les modèles Tesla de première génération est </w:t>
      </w:r>
      <w:r w:rsidR="00276F3C" w:rsidRPr="00FA682D">
        <w:rPr>
          <w:noProof/>
          <w:sz w:val="22"/>
          <w:lang w:val="fr-FR"/>
        </w:rPr>
        <w:t xml:space="preserve">directement </w:t>
      </w:r>
      <w:r w:rsidRPr="00FA682D">
        <w:rPr>
          <w:noProof/>
          <w:sz w:val="22"/>
          <w:lang w:val="fr-FR"/>
        </w:rPr>
        <w:t xml:space="preserve">incorporé dans le boîtier en aluminium, ce qui permet à la pièce de fonctionner avec une résistance maximale. </w:t>
      </w:r>
      <w:r w:rsidRPr="008C7B09">
        <w:rPr>
          <w:noProof/>
          <w:sz w:val="22"/>
          <w:lang w:val="en-US"/>
        </w:rPr>
        <w:t>Cela garantit une installation et une conduite sûres.</w:t>
      </w:r>
    </w:p>
    <w:p w14:paraId="6FFE7406" w14:textId="77777777" w:rsidR="003D01D1" w:rsidRPr="008C7B09" w:rsidRDefault="003D01D1" w:rsidP="002B5D07">
      <w:pPr>
        <w:pStyle w:val="Geenafstand"/>
        <w:jc w:val="both"/>
        <w:rPr>
          <w:noProof/>
          <w:sz w:val="22"/>
          <w:lang w:val="en-US"/>
        </w:rPr>
      </w:pPr>
    </w:p>
    <w:p w14:paraId="43546A29" w14:textId="109C3265" w:rsidR="0086724B" w:rsidRPr="008C7B09" w:rsidRDefault="00C116AB" w:rsidP="002B5D07">
      <w:pPr>
        <w:pStyle w:val="Geenafstand"/>
        <w:jc w:val="both"/>
        <w:rPr>
          <w:noProof/>
          <w:sz w:val="22"/>
          <w:lang w:val="en-US"/>
        </w:rPr>
      </w:pPr>
      <w:r w:rsidRPr="008C7B09">
        <w:rPr>
          <w:noProof/>
          <w:sz w:val="22"/>
          <w:lang w:val="en-US"/>
        </w:rPr>
        <w:lastRenderedPageBreak/>
        <w:drawing>
          <wp:inline distT="0" distB="0" distL="0" distR="0" wp14:anchorId="600BF754" wp14:editId="1A47CCCD">
            <wp:extent cx="5061098" cy="2754134"/>
            <wp:effectExtent l="0" t="0" r="6350" b="8255"/>
            <wp:docPr id="741854505" name="Afbeelding 1" descr="Afbeelding met Auto-onderdeel, wiel, Landvoertuig, voertui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854505" name="Afbeelding 1" descr="Afbeelding met Auto-onderdeel, wiel, Landvoertuig, voertuig&#10;&#10;Automatisch gegenereerde beschrijving"/>
                    <pic:cNvPicPr/>
                  </pic:nvPicPr>
                  <pic:blipFill rotWithShape="1">
                    <a:blip r:embed="rId14"/>
                    <a:srcRect b="3264"/>
                    <a:stretch/>
                  </pic:blipFill>
                  <pic:spPr bwMode="auto">
                    <a:xfrm>
                      <a:off x="0" y="0"/>
                      <a:ext cx="5082142" cy="2765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EA61B8" w14:textId="24C9F836" w:rsidR="004034CB" w:rsidRPr="00FA682D" w:rsidRDefault="004034CB" w:rsidP="004034CB">
      <w:pPr>
        <w:pStyle w:val="Geenafstand"/>
        <w:jc w:val="both"/>
        <w:rPr>
          <w:noProof/>
          <w:sz w:val="22"/>
          <w:lang w:val="fr-FR"/>
        </w:rPr>
      </w:pPr>
      <w:r w:rsidRPr="00FA682D">
        <w:rPr>
          <w:noProof/>
          <w:sz w:val="22"/>
          <w:lang w:val="fr-FR"/>
        </w:rPr>
        <w:t xml:space="preserve">Avec sa gamme étendue de références pour les véhicules électriques et sa conception spécialisée pour les pièces de direction et de suspension, Sidem est à l'avant-garde pour répondre aux tendances de l'industrie des voitures électriques. </w:t>
      </w:r>
      <w:r w:rsidRPr="00FA682D">
        <w:rPr>
          <w:caps/>
          <w:noProof/>
          <w:sz w:val="22"/>
          <w:lang w:val="fr-FR"/>
        </w:rPr>
        <w:t>e</w:t>
      </w:r>
      <w:r w:rsidRPr="00FA682D">
        <w:rPr>
          <w:noProof/>
          <w:sz w:val="22"/>
          <w:lang w:val="fr-FR"/>
        </w:rPr>
        <w:t xml:space="preserve">t ce, tant au niveau de l’offre pertinente (produits disponibles) que de la qualité des produits (avec au moins des pièces </w:t>
      </w:r>
      <w:r w:rsidR="00FC3D90" w:rsidRPr="00FA682D">
        <w:rPr>
          <w:noProof/>
          <w:sz w:val="22"/>
          <w:lang w:val="fr-FR"/>
        </w:rPr>
        <w:t>OE</w:t>
      </w:r>
      <w:r w:rsidRPr="00FA682D">
        <w:rPr>
          <w:noProof/>
          <w:sz w:val="22"/>
          <w:lang w:val="fr-FR"/>
        </w:rPr>
        <w:t xml:space="preserve"> comme référence).</w:t>
      </w:r>
    </w:p>
    <w:p w14:paraId="28179791" w14:textId="77777777" w:rsidR="004034CB" w:rsidRPr="00FA682D" w:rsidRDefault="004034CB" w:rsidP="004034CB">
      <w:pPr>
        <w:pStyle w:val="Geenafstand"/>
        <w:jc w:val="both"/>
        <w:rPr>
          <w:noProof/>
          <w:sz w:val="22"/>
          <w:lang w:val="fr-FR"/>
        </w:rPr>
      </w:pPr>
    </w:p>
    <w:p w14:paraId="0390F2AF" w14:textId="19AF121D" w:rsidR="00493E02" w:rsidRPr="00FA682D" w:rsidRDefault="00C22F3A" w:rsidP="008C7B09">
      <w:pPr>
        <w:pStyle w:val="Geenafstand"/>
        <w:jc w:val="both"/>
        <w:rPr>
          <w:noProof/>
          <w:sz w:val="22"/>
          <w:lang w:val="fr-FR"/>
        </w:rPr>
      </w:pPr>
      <w:r w:rsidRPr="008C7B09">
        <w:rPr>
          <w:noProof/>
          <w:sz w:val="22"/>
          <w:lang w:val="en-US"/>
        </w:rPr>
        <w:drawing>
          <wp:anchor distT="0" distB="0" distL="114300" distR="114300" simplePos="0" relativeHeight="251658242" behindDoc="1" locked="0" layoutInCell="1" allowOverlap="1" wp14:anchorId="5D7EF00F" wp14:editId="4E3E4594">
            <wp:simplePos x="0" y="0"/>
            <wp:positionH relativeFrom="margin">
              <wp:posOffset>-108585</wp:posOffset>
            </wp:positionH>
            <wp:positionV relativeFrom="paragraph">
              <wp:posOffset>0</wp:posOffset>
            </wp:positionV>
            <wp:extent cx="1295400" cy="1510030"/>
            <wp:effectExtent l="0" t="0" r="0" b="0"/>
            <wp:wrapTight wrapText="bothSides">
              <wp:wrapPolygon edited="0">
                <wp:start x="0" y="0"/>
                <wp:lineTo x="0" y="21255"/>
                <wp:lineTo x="21282" y="21255"/>
                <wp:lineTo x="21282" y="0"/>
                <wp:lineTo x="0" y="0"/>
              </wp:wrapPolygon>
            </wp:wrapTight>
            <wp:docPr id="802448381" name="Afbeelding 802448381" descr="A blue box with a picture of a car charging stati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448381" name="Picture 1" descr="A blue box with a picture of a car charging station&#10;&#10;Description automatically generated with low confidenc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682D">
        <w:rPr>
          <w:noProof/>
          <w:sz w:val="22"/>
          <w:lang w:val="fr-FR"/>
        </w:rPr>
        <w:t xml:space="preserve"> </w:t>
      </w:r>
    </w:p>
    <w:p w14:paraId="4AB0865B" w14:textId="77777777" w:rsidR="003D01D1" w:rsidRPr="00FA682D" w:rsidRDefault="003D01D1" w:rsidP="003D01D1">
      <w:pPr>
        <w:pStyle w:val="Geenafstand"/>
        <w:jc w:val="both"/>
        <w:rPr>
          <w:b/>
          <w:bCs/>
          <w:noProof/>
          <w:sz w:val="22"/>
          <w:lang w:val="fr-FR"/>
        </w:rPr>
      </w:pPr>
      <w:r w:rsidRPr="00FA682D">
        <w:rPr>
          <w:b/>
          <w:bCs/>
          <w:noProof/>
          <w:sz w:val="22"/>
          <w:lang w:val="fr-FR"/>
        </w:rPr>
        <w:t>Catalogue BEV</w:t>
      </w:r>
    </w:p>
    <w:p w14:paraId="6ABAD998" w14:textId="3B9C0750" w:rsidR="00493E02" w:rsidRPr="00FA682D" w:rsidRDefault="003D01D1" w:rsidP="003D01D1">
      <w:pPr>
        <w:pStyle w:val="Geenafstand"/>
        <w:jc w:val="both"/>
        <w:rPr>
          <w:noProof/>
          <w:sz w:val="22"/>
          <w:lang w:val="fr-FR"/>
        </w:rPr>
      </w:pPr>
      <w:r w:rsidRPr="00FA682D">
        <w:rPr>
          <w:noProof/>
          <w:sz w:val="22"/>
          <w:lang w:val="fr-FR"/>
        </w:rPr>
        <w:t>En mars 202</w:t>
      </w:r>
      <w:r w:rsidR="004034CB" w:rsidRPr="00FA682D">
        <w:rPr>
          <w:noProof/>
          <w:sz w:val="22"/>
          <w:lang w:val="fr-FR"/>
        </w:rPr>
        <w:t>3</w:t>
      </w:r>
      <w:r w:rsidRPr="00FA682D">
        <w:rPr>
          <w:noProof/>
          <w:sz w:val="22"/>
          <w:lang w:val="fr-FR"/>
        </w:rPr>
        <w:t xml:space="preserve">, Sidem a lancé un catalogue </w:t>
      </w:r>
      <w:r w:rsidR="004034CB" w:rsidRPr="00FA682D">
        <w:rPr>
          <w:noProof/>
          <w:sz w:val="22"/>
          <w:lang w:val="fr-FR"/>
        </w:rPr>
        <w:t>consacré</w:t>
      </w:r>
      <w:r w:rsidRPr="00FA682D">
        <w:rPr>
          <w:noProof/>
          <w:sz w:val="22"/>
          <w:lang w:val="fr-FR"/>
        </w:rPr>
        <w:t xml:space="preserve"> </w:t>
      </w:r>
      <w:r w:rsidR="00FC3D90" w:rsidRPr="00FA682D">
        <w:rPr>
          <w:noProof/>
          <w:sz w:val="22"/>
          <w:lang w:val="fr-FR"/>
        </w:rPr>
        <w:t xml:space="preserve">spécifiquement </w:t>
      </w:r>
      <w:r w:rsidRPr="00FA682D">
        <w:rPr>
          <w:noProof/>
          <w:sz w:val="22"/>
          <w:lang w:val="fr-FR"/>
        </w:rPr>
        <w:t xml:space="preserve">à sa gamme de pièces de direction et de suspension pour véhicules électriques à batterie. </w:t>
      </w:r>
      <w:hyperlink r:id="rId16" w:history="1">
        <w:r w:rsidR="00504577" w:rsidRPr="00FA682D">
          <w:rPr>
            <w:rStyle w:val="Hyperlink"/>
            <w:noProof/>
            <w:sz w:val="22"/>
            <w:lang w:val="fr-FR"/>
          </w:rPr>
          <w:t>Téléchargez-le gratuitement ici</w:t>
        </w:r>
      </w:hyperlink>
      <w:r w:rsidRPr="00FA682D">
        <w:rPr>
          <w:noProof/>
          <w:sz w:val="22"/>
          <w:lang w:val="fr-FR"/>
        </w:rPr>
        <w:t>.</w:t>
      </w:r>
    </w:p>
    <w:p w14:paraId="59B99E6E" w14:textId="77777777" w:rsidR="00C22F3A" w:rsidRPr="00FA682D" w:rsidRDefault="00C22F3A" w:rsidP="002B5D07">
      <w:pPr>
        <w:pStyle w:val="Geenafstand"/>
        <w:jc w:val="both"/>
        <w:rPr>
          <w:noProof/>
          <w:sz w:val="22"/>
          <w:lang w:val="fr-FR"/>
        </w:rPr>
      </w:pPr>
    </w:p>
    <w:p w14:paraId="24CE6A53" w14:textId="77777777" w:rsidR="00C22F3A" w:rsidRPr="00FA682D" w:rsidRDefault="00C22F3A" w:rsidP="002B5D07">
      <w:pPr>
        <w:pStyle w:val="Geenafstand"/>
        <w:jc w:val="both"/>
        <w:rPr>
          <w:noProof/>
          <w:sz w:val="22"/>
          <w:lang w:val="fr-FR"/>
        </w:rPr>
      </w:pPr>
    </w:p>
    <w:p w14:paraId="0FB1D8D1" w14:textId="77777777" w:rsidR="00C22F3A" w:rsidRPr="00FA682D" w:rsidRDefault="00C22F3A" w:rsidP="002B5D07">
      <w:pPr>
        <w:pStyle w:val="Geenafstand"/>
        <w:jc w:val="both"/>
        <w:rPr>
          <w:noProof/>
          <w:sz w:val="22"/>
          <w:lang w:val="fr-FR"/>
        </w:rPr>
      </w:pPr>
    </w:p>
    <w:p w14:paraId="4C374FF7" w14:textId="77777777" w:rsidR="00C22F3A" w:rsidRPr="00FA682D" w:rsidRDefault="00C22F3A" w:rsidP="002B5D07">
      <w:pPr>
        <w:pStyle w:val="Geenafstand"/>
        <w:jc w:val="both"/>
        <w:rPr>
          <w:noProof/>
          <w:sz w:val="22"/>
          <w:lang w:val="fr-FR"/>
        </w:rPr>
      </w:pPr>
    </w:p>
    <w:p w14:paraId="02776F93" w14:textId="77777777" w:rsidR="00C22F3A" w:rsidRPr="00FA682D" w:rsidRDefault="00C22F3A" w:rsidP="002B5D07">
      <w:pPr>
        <w:pStyle w:val="Geenafstand"/>
        <w:jc w:val="both"/>
        <w:rPr>
          <w:noProof/>
          <w:sz w:val="22"/>
          <w:lang w:val="fr-FR"/>
        </w:rPr>
      </w:pPr>
    </w:p>
    <w:p w14:paraId="1D3A9B00" w14:textId="6C56A73E" w:rsidR="00493E02" w:rsidRPr="00FA682D" w:rsidRDefault="003D01D1" w:rsidP="002B5D07">
      <w:pPr>
        <w:pStyle w:val="Geenafstand"/>
        <w:jc w:val="both"/>
        <w:rPr>
          <w:noProof/>
          <w:sz w:val="22"/>
          <w:lang w:val="fr-FR"/>
        </w:rPr>
      </w:pPr>
      <w:r w:rsidRPr="00FA682D">
        <w:rPr>
          <w:noProof/>
          <w:sz w:val="22"/>
          <w:lang w:val="fr-FR"/>
        </w:rPr>
        <w:t xml:space="preserve">Pour plus d'informations sur la gamme </w:t>
      </w:r>
      <w:r w:rsidR="00FC3D90" w:rsidRPr="00FA682D">
        <w:rPr>
          <w:noProof/>
          <w:sz w:val="22"/>
          <w:lang w:val="fr-FR"/>
        </w:rPr>
        <w:t xml:space="preserve">Sidem </w:t>
      </w:r>
      <w:r w:rsidRPr="00FA682D">
        <w:rPr>
          <w:noProof/>
          <w:sz w:val="22"/>
          <w:lang w:val="fr-FR"/>
        </w:rPr>
        <w:t xml:space="preserve">de pièces de direction et de suspension pour les BEV </w:t>
      </w:r>
      <w:r w:rsidR="00FC3D90" w:rsidRPr="00FA682D">
        <w:rPr>
          <w:noProof/>
          <w:sz w:val="22"/>
          <w:lang w:val="fr-FR"/>
        </w:rPr>
        <w:t>ainsi que</w:t>
      </w:r>
      <w:r w:rsidRPr="00FA682D">
        <w:rPr>
          <w:noProof/>
          <w:sz w:val="22"/>
          <w:lang w:val="fr-FR"/>
        </w:rPr>
        <w:t xml:space="preserve"> d'autres véhicules, </w:t>
      </w:r>
      <w:r w:rsidR="00FC3D90" w:rsidRPr="00FA682D">
        <w:rPr>
          <w:noProof/>
          <w:sz w:val="22"/>
          <w:lang w:val="fr-FR"/>
        </w:rPr>
        <w:t>consultez</w:t>
      </w:r>
      <w:r w:rsidRPr="00FA682D">
        <w:rPr>
          <w:noProof/>
          <w:sz w:val="22"/>
          <w:lang w:val="fr-FR"/>
        </w:rPr>
        <w:t xml:space="preserve"> le site </w:t>
      </w:r>
      <w:hyperlink r:id="rId17" w:history="1">
        <w:r w:rsidR="004034CB" w:rsidRPr="00FA682D">
          <w:rPr>
            <w:rStyle w:val="Hyperlink"/>
            <w:noProof/>
            <w:sz w:val="22"/>
            <w:lang w:val="fr-FR"/>
          </w:rPr>
          <w:t>www.sidem.eu</w:t>
        </w:r>
      </w:hyperlink>
      <w:r w:rsidRPr="00FA682D">
        <w:rPr>
          <w:noProof/>
          <w:sz w:val="22"/>
          <w:lang w:val="fr-FR"/>
        </w:rPr>
        <w:t>.</w:t>
      </w:r>
    </w:p>
    <w:p w14:paraId="140CB06D" w14:textId="433E80B1" w:rsidR="00106006" w:rsidRPr="00FA682D" w:rsidRDefault="00106006" w:rsidP="002B5D07">
      <w:pPr>
        <w:pStyle w:val="Geenafstand"/>
        <w:jc w:val="both"/>
        <w:rPr>
          <w:b/>
          <w:bCs/>
          <w:color w:val="29338A"/>
          <w:lang w:val="fr-FR"/>
        </w:rPr>
      </w:pPr>
    </w:p>
    <w:p w14:paraId="7A48564D" w14:textId="06A9871E" w:rsidR="003E7EB2" w:rsidRPr="00FA682D" w:rsidRDefault="008C7B09" w:rsidP="002B5D07">
      <w:pPr>
        <w:jc w:val="both"/>
        <w:rPr>
          <w:b/>
          <w:bCs/>
          <w:color w:val="29338A"/>
          <w:szCs w:val="20"/>
          <w:lang w:val="fr-FR"/>
        </w:rPr>
      </w:pPr>
      <w:r w:rsidRPr="008C7B09">
        <w:rPr>
          <w:b/>
          <w:bCs/>
          <w:noProof/>
          <w:color w:val="29338A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7E0D0B" wp14:editId="3FF55D3B">
                <wp:simplePos x="0" y="0"/>
                <wp:positionH relativeFrom="margin">
                  <wp:posOffset>-578485</wp:posOffset>
                </wp:positionH>
                <wp:positionV relativeFrom="paragraph">
                  <wp:posOffset>146050</wp:posOffset>
                </wp:positionV>
                <wp:extent cx="6683375" cy="1489075"/>
                <wp:effectExtent l="0" t="0" r="3175" b="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3375" cy="1489075"/>
                        </a:xfrm>
                        <a:prstGeom prst="rect">
                          <a:avLst/>
                        </a:prstGeom>
                        <a:solidFill>
                          <a:srgbClr val="E7E5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A7F6CF" w14:textId="77777777" w:rsidR="004E35D4" w:rsidRDefault="004E35D4" w:rsidP="004E35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E0D0B" id="Rechthoek 8" o:spid="_x0000_s1026" style="position:absolute;left:0;text-align:left;margin-left:-45.55pt;margin-top:11.5pt;width:526.25pt;height:11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" fillcolor="#e7e5f7" stroked="f" strokeweight="2pt">
                <v:textbox>
                  <w:txbxContent>
                    <w:p w14:paraId="6FA7F6CF" w14:textId="77777777" w:rsidR="004E35D4" w:rsidRDefault="004E35D4" w:rsidP="004E35D4"/>
                  </w:txbxContent>
                </v:textbox>
                <w10:wrap anchorx="margin"/>
              </v:rect>
            </w:pict>
          </mc:Fallback>
        </mc:AlternateContent>
      </w:r>
    </w:p>
    <w:p w14:paraId="349786E5" w14:textId="535AE504" w:rsidR="003D01D1" w:rsidRPr="00FA682D" w:rsidRDefault="003D01D1" w:rsidP="003D01D1">
      <w:pPr>
        <w:pStyle w:val="Geenafstand"/>
        <w:jc w:val="both"/>
        <w:rPr>
          <w:szCs w:val="20"/>
          <w:lang w:val="fr-FR"/>
        </w:rPr>
      </w:pPr>
      <w:r w:rsidRPr="00FA682D">
        <w:rPr>
          <w:szCs w:val="20"/>
          <w:lang w:val="fr-FR"/>
        </w:rPr>
        <w:t>A PROPOS DE SIDEM</w:t>
      </w:r>
    </w:p>
    <w:p w14:paraId="288BE59A" w14:textId="2C62638F" w:rsidR="00562663" w:rsidRPr="00FA682D" w:rsidRDefault="00562663" w:rsidP="002B5D07">
      <w:pPr>
        <w:pStyle w:val="Geenafstand"/>
        <w:jc w:val="both"/>
        <w:rPr>
          <w:szCs w:val="20"/>
          <w:lang w:val="fr-FR"/>
        </w:rPr>
      </w:pPr>
    </w:p>
    <w:p w14:paraId="50F07249" w14:textId="6110AF15" w:rsidR="003D01D1" w:rsidRPr="00FA682D" w:rsidRDefault="003D01D1" w:rsidP="003D01D1">
      <w:pPr>
        <w:pStyle w:val="Geenafstand"/>
        <w:jc w:val="both"/>
        <w:rPr>
          <w:szCs w:val="20"/>
          <w:lang w:val="fr-FR"/>
        </w:rPr>
      </w:pPr>
      <w:r w:rsidRPr="00FA682D">
        <w:rPr>
          <w:szCs w:val="20"/>
          <w:lang w:val="fr-FR"/>
        </w:rPr>
        <w:t xml:space="preserve">Sidem est le principal concepteur et fabricant de pièces de direction et de suspension pour le marché secondaire de l'industrie automobile. L'entreprise familiale, qui existe depuis 1933, </w:t>
      </w:r>
      <w:r w:rsidR="00FC3D90" w:rsidRPr="00FA682D">
        <w:rPr>
          <w:szCs w:val="20"/>
          <w:lang w:val="fr-FR"/>
        </w:rPr>
        <w:t>propose</w:t>
      </w:r>
      <w:r w:rsidRPr="00FA682D">
        <w:rPr>
          <w:szCs w:val="20"/>
          <w:lang w:val="fr-FR"/>
        </w:rPr>
        <w:t xml:space="preserve"> plus de 9000 références. Plus de 3 millions de pièces</w:t>
      </w:r>
      <w:r w:rsidR="00FC3D90" w:rsidRPr="00FA682D">
        <w:rPr>
          <w:szCs w:val="20"/>
          <w:lang w:val="fr-FR"/>
        </w:rPr>
        <w:t>,</w:t>
      </w:r>
      <w:r w:rsidRPr="00FA682D">
        <w:rPr>
          <w:szCs w:val="20"/>
          <w:lang w:val="fr-FR"/>
        </w:rPr>
        <w:t xml:space="preserve"> pour presque toutes les marques automobiles européennes et asiatiques</w:t>
      </w:r>
      <w:r w:rsidR="00FC3D90" w:rsidRPr="00FA682D">
        <w:rPr>
          <w:szCs w:val="20"/>
          <w:lang w:val="fr-FR"/>
        </w:rPr>
        <w:t>,</w:t>
      </w:r>
      <w:r w:rsidRPr="00FA682D">
        <w:rPr>
          <w:szCs w:val="20"/>
          <w:lang w:val="fr-FR"/>
        </w:rPr>
        <w:t xml:space="preserve"> sont disponibles </w:t>
      </w:r>
      <w:r w:rsidR="004034CB" w:rsidRPr="00FA682D">
        <w:rPr>
          <w:szCs w:val="20"/>
          <w:lang w:val="fr-FR"/>
        </w:rPr>
        <w:t>sur</w:t>
      </w:r>
      <w:r w:rsidRPr="00FA682D">
        <w:rPr>
          <w:szCs w:val="20"/>
          <w:lang w:val="fr-FR"/>
        </w:rPr>
        <w:t xml:space="preserve"> stock. Sidem est le spécialiste des pièces de direction et de suspension de qualité OE</w:t>
      </w:r>
      <w:r w:rsidR="00FC3D90" w:rsidRPr="00FA682D">
        <w:rPr>
          <w:szCs w:val="20"/>
          <w:lang w:val="fr-FR"/>
        </w:rPr>
        <w:t>,</w:t>
      </w:r>
      <w:r w:rsidRPr="00FA682D">
        <w:rPr>
          <w:szCs w:val="20"/>
          <w:lang w:val="fr-FR"/>
        </w:rPr>
        <w:t xml:space="preserve"> avec son propre centre de R&amp;D, de production et de logistique basé en Europe. </w:t>
      </w:r>
    </w:p>
    <w:p w14:paraId="60B0EE6E" w14:textId="77777777" w:rsidR="008C7B09" w:rsidRPr="00FA682D" w:rsidRDefault="008C7B09" w:rsidP="003D01D1">
      <w:pPr>
        <w:pStyle w:val="Geenafstand"/>
        <w:jc w:val="both"/>
        <w:rPr>
          <w:szCs w:val="20"/>
          <w:lang w:val="fr-FR"/>
        </w:rPr>
      </w:pPr>
    </w:p>
    <w:p w14:paraId="3DA0F994" w14:textId="5819904B" w:rsidR="00272606" w:rsidRPr="00FA682D" w:rsidRDefault="00450FAA" w:rsidP="002B5D07">
      <w:pPr>
        <w:pStyle w:val="Geenafstand"/>
        <w:jc w:val="both"/>
        <w:rPr>
          <w:szCs w:val="20"/>
          <w:lang w:val="nl-BE"/>
        </w:rPr>
      </w:pPr>
      <w:hyperlink r:id="rId18" w:history="1">
        <w:r w:rsidR="00263233" w:rsidRPr="00FA682D">
          <w:rPr>
            <w:rStyle w:val="Hyperlink"/>
            <w:szCs w:val="20"/>
            <w:lang w:val="nl-BE"/>
          </w:rPr>
          <w:t>www.sidem.eu</w:t>
        </w:r>
      </w:hyperlink>
    </w:p>
    <w:p w14:paraId="780700E5" w14:textId="77777777" w:rsidR="003D01D1" w:rsidRPr="00FA682D" w:rsidRDefault="003D01D1" w:rsidP="003D01D1">
      <w:pPr>
        <w:pStyle w:val="Geenafstand"/>
        <w:jc w:val="both"/>
        <w:rPr>
          <w:szCs w:val="20"/>
          <w:lang w:val="nl-BE"/>
        </w:rPr>
      </w:pPr>
    </w:p>
    <w:p w14:paraId="6B8A76B9" w14:textId="77777777" w:rsidR="003D01D1" w:rsidRPr="00FA682D" w:rsidRDefault="003D01D1" w:rsidP="003D01D1">
      <w:pPr>
        <w:pStyle w:val="Geenafstand"/>
        <w:jc w:val="both"/>
        <w:rPr>
          <w:szCs w:val="20"/>
          <w:lang w:val="nl-BE"/>
        </w:rPr>
      </w:pPr>
      <w:r w:rsidRPr="00FA682D">
        <w:rPr>
          <w:szCs w:val="20"/>
          <w:lang w:val="nl-BE"/>
        </w:rPr>
        <w:t>CONTACT PRESSE</w:t>
      </w:r>
    </w:p>
    <w:p w14:paraId="0199EC8E" w14:textId="7BF2E7FA" w:rsidR="00562663" w:rsidRPr="00FA682D" w:rsidRDefault="00562663" w:rsidP="002B5D07">
      <w:pPr>
        <w:pStyle w:val="Geenafstand"/>
        <w:jc w:val="both"/>
        <w:rPr>
          <w:szCs w:val="20"/>
          <w:lang w:val="nl-BE"/>
        </w:rPr>
      </w:pPr>
      <w:r w:rsidRPr="00FA682D">
        <w:rPr>
          <w:szCs w:val="20"/>
          <w:lang w:val="nl-BE"/>
        </w:rPr>
        <w:t>Steven Meeremans</w:t>
      </w:r>
    </w:p>
    <w:p w14:paraId="30E3A7BE" w14:textId="697DD0CC" w:rsidR="003B485A" w:rsidRPr="008C7B09" w:rsidRDefault="00A11E32" w:rsidP="002B5D07">
      <w:pPr>
        <w:pStyle w:val="Geenafstand"/>
        <w:jc w:val="both"/>
        <w:rPr>
          <w:szCs w:val="20"/>
          <w:lang w:val="en-US"/>
        </w:rPr>
      </w:pPr>
      <w:r w:rsidRPr="008C7B09">
        <w:rPr>
          <w:szCs w:val="20"/>
          <w:lang w:val="en-US"/>
        </w:rPr>
        <w:t xml:space="preserve">T. (+32) </w:t>
      </w:r>
      <w:r w:rsidR="009A050B" w:rsidRPr="008C7B09">
        <w:rPr>
          <w:szCs w:val="20"/>
          <w:lang w:val="en-US"/>
        </w:rPr>
        <w:t>(0)</w:t>
      </w:r>
      <w:r w:rsidRPr="008C7B09">
        <w:rPr>
          <w:szCs w:val="20"/>
          <w:lang w:val="en-US"/>
        </w:rPr>
        <w:t xml:space="preserve">56 </w:t>
      </w:r>
      <w:r w:rsidR="003B485A" w:rsidRPr="008C7B09">
        <w:rPr>
          <w:szCs w:val="20"/>
          <w:lang w:val="en-US"/>
        </w:rPr>
        <w:t>43 54 66</w:t>
      </w:r>
    </w:p>
    <w:p w14:paraId="5C31D4D2" w14:textId="3212A56F" w:rsidR="003B485A" w:rsidRDefault="00450FAA" w:rsidP="002B5D07">
      <w:pPr>
        <w:pStyle w:val="Geenafstand"/>
        <w:jc w:val="both"/>
        <w:rPr>
          <w:szCs w:val="20"/>
          <w:lang w:val="en-US"/>
        </w:rPr>
      </w:pPr>
      <w:hyperlink r:id="rId19" w:history="1">
        <w:r w:rsidR="008F2F0F" w:rsidRPr="008C7B09">
          <w:rPr>
            <w:rStyle w:val="Hyperlink"/>
            <w:szCs w:val="20"/>
            <w:lang w:val="en-US"/>
          </w:rPr>
          <w:t>press@sidem.eu</w:t>
        </w:r>
      </w:hyperlink>
      <w:r w:rsidR="008F2F0F">
        <w:rPr>
          <w:szCs w:val="20"/>
          <w:lang w:val="en-US"/>
        </w:rPr>
        <w:t xml:space="preserve"> </w:t>
      </w:r>
    </w:p>
    <w:sectPr w:rsidR="003B485A" w:rsidSect="00EC27BF">
      <w:headerReference w:type="default" r:id="rId20"/>
      <w:footerReference w:type="default" r:id="rId21"/>
      <w:pgSz w:w="11906" w:h="16838" w:code="9"/>
      <w:pgMar w:top="2835" w:right="851" w:bottom="567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2DFC" w14:textId="77777777" w:rsidR="00AC046D" w:rsidRDefault="00AC046D" w:rsidP="00973F84">
      <w:pPr>
        <w:spacing w:after="0" w:line="240" w:lineRule="auto"/>
      </w:pPr>
      <w:r>
        <w:separator/>
      </w:r>
    </w:p>
  </w:endnote>
  <w:endnote w:type="continuationSeparator" w:id="0">
    <w:p w14:paraId="06423118" w14:textId="77777777" w:rsidR="00AC046D" w:rsidRDefault="00AC046D" w:rsidP="00973F84">
      <w:pPr>
        <w:spacing w:after="0" w:line="240" w:lineRule="auto"/>
      </w:pPr>
      <w:r>
        <w:continuationSeparator/>
      </w:r>
    </w:p>
  </w:endnote>
  <w:endnote w:type="continuationNotice" w:id="1">
    <w:p w14:paraId="32E61F68" w14:textId="77777777" w:rsidR="00AC046D" w:rsidRDefault="00AC04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30"/>
      <w:gridCol w:w="875"/>
    </w:tblGrid>
    <w:tr w:rsidR="002B3E07" w:rsidRPr="002B3E07" w14:paraId="4A5CD734" w14:textId="77777777" w:rsidTr="00BC4DDE">
      <w:tc>
        <w:tcPr>
          <w:tcW w:w="8330" w:type="dxa"/>
        </w:tcPr>
        <w:p w14:paraId="301E827D" w14:textId="77777777" w:rsidR="001F3015" w:rsidRPr="002B3E07" w:rsidRDefault="001F3015">
          <w:pPr>
            <w:pStyle w:val="Voettekst"/>
            <w:rPr>
              <w:rFonts w:cs="Arial"/>
              <w:color w:val="1F497D" w:themeColor="text2"/>
              <w:sz w:val="8"/>
              <w:szCs w:val="8"/>
            </w:rPr>
          </w:pPr>
        </w:p>
        <w:p w14:paraId="1D80C330" w14:textId="77777777" w:rsidR="001F3015" w:rsidRPr="002B3E07" w:rsidRDefault="001F3015">
          <w:pPr>
            <w:pStyle w:val="Voettekst"/>
            <w:rPr>
              <w:rFonts w:cs="Arial"/>
              <w:color w:val="1F497D" w:themeColor="text2"/>
              <w:sz w:val="14"/>
              <w:szCs w:val="14"/>
            </w:rPr>
          </w:pPr>
        </w:p>
        <w:p w14:paraId="6FCCD0BE" w14:textId="77777777" w:rsidR="001F3015" w:rsidRPr="002B3E07" w:rsidRDefault="001F3015">
          <w:pPr>
            <w:pStyle w:val="Voettekst"/>
            <w:rPr>
              <w:rFonts w:cs="Arial"/>
              <w:color w:val="1F497D" w:themeColor="text2"/>
              <w:sz w:val="14"/>
              <w:szCs w:val="14"/>
            </w:rPr>
          </w:pPr>
          <w:r w:rsidRPr="002B3E07">
            <w:rPr>
              <w:rFonts w:cs="Arial"/>
              <w:b/>
              <w:color w:val="1F497D" w:themeColor="text2"/>
              <w:sz w:val="14"/>
              <w:szCs w:val="14"/>
            </w:rPr>
            <w:t>Sidem nv</w:t>
          </w:r>
          <w:r w:rsidRPr="002B3E07">
            <w:rPr>
              <w:rFonts w:cs="Arial"/>
              <w:color w:val="1F497D" w:themeColor="text2"/>
              <w:sz w:val="14"/>
              <w:szCs w:val="14"/>
            </w:rPr>
            <w:t xml:space="preserve"> | Nijverheidslaan 62, 8560 </w:t>
          </w:r>
          <w:proofErr w:type="spellStart"/>
          <w:r w:rsidRPr="002B3E07">
            <w:rPr>
              <w:rFonts w:cs="Arial"/>
              <w:color w:val="1F497D" w:themeColor="text2"/>
              <w:sz w:val="14"/>
              <w:szCs w:val="14"/>
            </w:rPr>
            <w:t>Gullegem</w:t>
          </w:r>
          <w:proofErr w:type="spellEnd"/>
          <w:r w:rsidR="002B3E07" w:rsidRPr="002B3E07">
            <w:rPr>
              <w:rFonts w:cs="Arial"/>
              <w:color w:val="1F497D" w:themeColor="text2"/>
              <w:sz w:val="14"/>
              <w:szCs w:val="14"/>
            </w:rPr>
            <w:t>, BELGIUM</w:t>
          </w:r>
          <w:r w:rsidRPr="002B3E07">
            <w:rPr>
              <w:rFonts w:cs="Arial"/>
              <w:color w:val="1F497D" w:themeColor="text2"/>
              <w:sz w:val="14"/>
              <w:szCs w:val="14"/>
            </w:rPr>
            <w:t xml:space="preserve"> | T +32 (0)56 43 54 50 </w:t>
          </w:r>
          <w:r w:rsidR="002B3E07" w:rsidRPr="002B3E07">
            <w:rPr>
              <w:rFonts w:cs="Arial"/>
              <w:color w:val="1F497D" w:themeColor="text2"/>
              <w:sz w:val="14"/>
              <w:szCs w:val="14"/>
            </w:rPr>
            <w:t xml:space="preserve">| </w:t>
          </w:r>
          <w:r w:rsidRPr="002B3E07">
            <w:rPr>
              <w:rFonts w:cs="Arial"/>
              <w:color w:val="1F497D" w:themeColor="text2"/>
              <w:sz w:val="14"/>
              <w:szCs w:val="14"/>
            </w:rPr>
            <w:t>info@sidem.</w:t>
          </w:r>
          <w:r w:rsidR="002B3E07" w:rsidRPr="002B3E07">
            <w:rPr>
              <w:rFonts w:cs="Arial"/>
              <w:color w:val="1F497D" w:themeColor="text2"/>
              <w:sz w:val="14"/>
              <w:szCs w:val="14"/>
            </w:rPr>
            <w:t>eu</w:t>
          </w:r>
          <w:r w:rsidRPr="002B3E07">
            <w:rPr>
              <w:rFonts w:cs="Arial"/>
              <w:color w:val="1F497D" w:themeColor="text2"/>
              <w:sz w:val="14"/>
              <w:szCs w:val="14"/>
            </w:rPr>
            <w:t xml:space="preserve"> | </w:t>
          </w:r>
          <w:r w:rsidR="002B3E07" w:rsidRPr="002B3E07">
            <w:rPr>
              <w:rFonts w:cs="Arial"/>
              <w:color w:val="1F497D" w:themeColor="text2"/>
              <w:sz w:val="14"/>
              <w:szCs w:val="14"/>
            </w:rPr>
            <w:t>www.sidem.eu</w:t>
          </w:r>
        </w:p>
      </w:tc>
      <w:tc>
        <w:tcPr>
          <w:tcW w:w="875" w:type="dxa"/>
        </w:tcPr>
        <w:p w14:paraId="1F70EDBB" w14:textId="6BF60990" w:rsidR="001F3015" w:rsidRPr="002B3E07" w:rsidRDefault="001F3015">
          <w:pPr>
            <w:pStyle w:val="Voettekst"/>
            <w:rPr>
              <w:rFonts w:cs="Arial"/>
              <w:b/>
              <w:color w:val="1F497D" w:themeColor="text2"/>
              <w:sz w:val="14"/>
              <w:szCs w:val="14"/>
            </w:rPr>
          </w:pPr>
          <w:r w:rsidRPr="002B3E07">
            <w:rPr>
              <w:rFonts w:cs="Arial"/>
              <w:b/>
              <w:noProof/>
              <w:color w:val="1F497D" w:themeColor="text2"/>
              <w:sz w:val="14"/>
              <w:szCs w:val="14"/>
              <w:lang w:val="en-GB" w:eastAsia="en-GB"/>
            </w:rPr>
            <w:drawing>
              <wp:inline distT="0" distB="0" distL="0" distR="0" wp14:anchorId="1BB67BC9" wp14:editId="42B7876A">
                <wp:extent cx="368561" cy="368561"/>
                <wp:effectExtent l="19050" t="0" r="0" b="0"/>
                <wp:docPr id="2" name="Afbeelding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SO_9001_Tu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561" cy="368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B8CF8A" w14:textId="77777777" w:rsidR="001F3015" w:rsidRPr="00EE09B1" w:rsidRDefault="001F3015">
    <w:pPr>
      <w:pStyle w:val="Voettekst"/>
      <w:rPr>
        <w:rFonts w:cs="Arial"/>
        <w:b/>
        <w:color w:val="29338A"/>
        <w:sz w:val="14"/>
        <w:szCs w:val="14"/>
      </w:rPr>
    </w:pPr>
    <w:r>
      <w:rPr>
        <w:rFonts w:cs="Arial"/>
        <w:b/>
        <w:color w:val="29338A"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AC1CD" w14:textId="77777777" w:rsidR="00AC046D" w:rsidRDefault="00AC046D" w:rsidP="00973F84">
      <w:pPr>
        <w:spacing w:after="0" w:line="240" w:lineRule="auto"/>
      </w:pPr>
      <w:r>
        <w:separator/>
      </w:r>
    </w:p>
  </w:footnote>
  <w:footnote w:type="continuationSeparator" w:id="0">
    <w:p w14:paraId="4D515B87" w14:textId="77777777" w:rsidR="00AC046D" w:rsidRDefault="00AC046D" w:rsidP="00973F84">
      <w:pPr>
        <w:spacing w:after="0" w:line="240" w:lineRule="auto"/>
      </w:pPr>
      <w:r>
        <w:continuationSeparator/>
      </w:r>
    </w:p>
  </w:footnote>
  <w:footnote w:type="continuationNotice" w:id="1">
    <w:p w14:paraId="0848F1A4" w14:textId="77777777" w:rsidR="00AC046D" w:rsidRDefault="00AC04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C020" w14:textId="3017094F" w:rsidR="00851469" w:rsidRPr="005C7255" w:rsidRDefault="00450FAA" w:rsidP="00E73B0E">
    <w:pPr>
      <w:pStyle w:val="Koptekst"/>
      <w:tabs>
        <w:tab w:val="clear" w:pos="4677"/>
        <w:tab w:val="clear" w:pos="9355"/>
        <w:tab w:val="left" w:pos="3760"/>
      </w:tabs>
      <w:jc w:val="right"/>
      <w:rPr>
        <w:b/>
        <w:bCs/>
        <w:sz w:val="28"/>
        <w:szCs w:val="28"/>
      </w:rPr>
    </w:pPr>
    <w:r w:rsidRPr="00095381">
      <w:rPr>
        <w:rFonts w:cs="Arial"/>
        <w:b/>
        <w:bCs/>
        <w:noProof/>
        <w:color w:val="312783"/>
        <w:sz w:val="22"/>
      </w:rPr>
      <w:drawing>
        <wp:inline distT="0" distB="0" distL="0" distR="0" wp14:anchorId="0F4A9438" wp14:editId="29229E13">
          <wp:extent cx="6534150" cy="757591"/>
          <wp:effectExtent l="0" t="0" r="0" b="4445"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fbeelding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7" r="1707"/>
                  <a:stretch>
                    <a:fillRect/>
                  </a:stretch>
                </pic:blipFill>
                <pic:spPr bwMode="auto">
                  <a:xfrm>
                    <a:off x="0" y="0"/>
                    <a:ext cx="6603722" cy="7656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73B0E">
      <w:rPr>
        <w:b/>
        <w:bCs/>
        <w:sz w:val="28"/>
        <w:szCs w:val="28"/>
      </w:rPr>
      <w:br/>
    </w:r>
  </w:p>
  <w:p w14:paraId="45FE826F" w14:textId="723FF509" w:rsidR="001F3015" w:rsidRPr="005C7255" w:rsidRDefault="0043656A" w:rsidP="0043656A">
    <w:pPr>
      <w:pStyle w:val="Koptekst"/>
      <w:tabs>
        <w:tab w:val="clear" w:pos="4677"/>
        <w:tab w:val="clear" w:pos="9355"/>
        <w:tab w:val="left" w:pos="3760"/>
      </w:tabs>
      <w:rPr>
        <w:b/>
        <w:bCs/>
        <w:color w:val="312783"/>
        <w:sz w:val="22"/>
      </w:rPr>
    </w:pPr>
    <w:r>
      <w:rPr>
        <w:b/>
        <w:bCs/>
        <w:color w:val="312783"/>
        <w:sz w:val="22"/>
      </w:rPr>
      <w:tab/>
    </w:r>
    <w:r>
      <w:rPr>
        <w:b/>
        <w:bCs/>
        <w:color w:val="312783"/>
        <w:sz w:val="22"/>
      </w:rPr>
      <w:tab/>
    </w:r>
    <w:r>
      <w:rPr>
        <w:b/>
        <w:bCs/>
        <w:color w:val="312783"/>
        <w:sz w:val="22"/>
      </w:rPr>
      <w:tab/>
    </w:r>
    <w:r>
      <w:rPr>
        <w:b/>
        <w:bCs/>
        <w:color w:val="312783"/>
        <w:sz w:val="22"/>
      </w:rPr>
      <w:tab/>
    </w:r>
    <w:r>
      <w:rPr>
        <w:b/>
        <w:bCs/>
        <w:color w:val="312783"/>
        <w:sz w:val="22"/>
      </w:rPr>
      <w:tab/>
    </w:r>
    <w:r>
      <w:rPr>
        <w:b/>
        <w:bCs/>
        <w:color w:val="312783"/>
        <w:sz w:val="22"/>
      </w:rPr>
      <w:tab/>
      <w:t xml:space="preserve">        </w:t>
    </w:r>
    <w:r>
      <w:rPr>
        <w:b/>
        <w:bCs/>
        <w:color w:val="312783"/>
        <w:sz w:val="22"/>
      </w:rPr>
      <w:tab/>
    </w:r>
    <w:r w:rsidR="0081340B">
      <w:rPr>
        <w:b/>
        <w:bCs/>
        <w:color w:val="312783"/>
        <w:sz w:val="22"/>
      </w:rPr>
      <w:t>May</w:t>
    </w:r>
    <w:r w:rsidR="001C3E8F" w:rsidRPr="005C7255">
      <w:rPr>
        <w:b/>
        <w:bCs/>
        <w:color w:val="312783"/>
        <w:sz w:val="22"/>
      </w:rPr>
      <w:t xml:space="preserve"> 2023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6A0D"/>
    <w:multiLevelType w:val="hybridMultilevel"/>
    <w:tmpl w:val="7466E3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90C91"/>
    <w:multiLevelType w:val="hybridMultilevel"/>
    <w:tmpl w:val="A84C05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5965"/>
    <w:multiLevelType w:val="hybridMultilevel"/>
    <w:tmpl w:val="97F86B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4E19"/>
    <w:multiLevelType w:val="hybridMultilevel"/>
    <w:tmpl w:val="BF909C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0312C"/>
    <w:multiLevelType w:val="hybridMultilevel"/>
    <w:tmpl w:val="60EA81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A7C52"/>
    <w:multiLevelType w:val="hybridMultilevel"/>
    <w:tmpl w:val="4404C1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B0CC0"/>
    <w:multiLevelType w:val="hybridMultilevel"/>
    <w:tmpl w:val="0FCEC4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C65E7"/>
    <w:multiLevelType w:val="hybridMultilevel"/>
    <w:tmpl w:val="E6749AE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4474C"/>
    <w:multiLevelType w:val="hybridMultilevel"/>
    <w:tmpl w:val="FE2442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8179C"/>
    <w:multiLevelType w:val="hybridMultilevel"/>
    <w:tmpl w:val="CA20C30A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52CA0"/>
    <w:multiLevelType w:val="hybridMultilevel"/>
    <w:tmpl w:val="60E22CA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10A3E"/>
    <w:multiLevelType w:val="hybridMultilevel"/>
    <w:tmpl w:val="4EB4CF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202F0"/>
    <w:multiLevelType w:val="hybridMultilevel"/>
    <w:tmpl w:val="DDF22E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55A81"/>
    <w:multiLevelType w:val="hybridMultilevel"/>
    <w:tmpl w:val="ABBE0D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E4C5B"/>
    <w:multiLevelType w:val="hybridMultilevel"/>
    <w:tmpl w:val="E31432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C0E10"/>
    <w:multiLevelType w:val="hybridMultilevel"/>
    <w:tmpl w:val="2AF449A8"/>
    <w:lvl w:ilvl="0" w:tplc="D5EA2F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C1782"/>
    <w:multiLevelType w:val="hybridMultilevel"/>
    <w:tmpl w:val="1554B0B6"/>
    <w:lvl w:ilvl="0" w:tplc="11CC1A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F5F8B"/>
    <w:multiLevelType w:val="hybridMultilevel"/>
    <w:tmpl w:val="4DEAA1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825788">
    <w:abstractNumId w:val="10"/>
  </w:num>
  <w:num w:numId="2" w16cid:durableId="2135443064">
    <w:abstractNumId w:val="7"/>
  </w:num>
  <w:num w:numId="3" w16cid:durableId="1001742260">
    <w:abstractNumId w:val="15"/>
  </w:num>
  <w:num w:numId="4" w16cid:durableId="1595287737">
    <w:abstractNumId w:val="2"/>
  </w:num>
  <w:num w:numId="5" w16cid:durableId="1601331661">
    <w:abstractNumId w:val="1"/>
  </w:num>
  <w:num w:numId="6" w16cid:durableId="2016567124">
    <w:abstractNumId w:val="17"/>
  </w:num>
  <w:num w:numId="7" w16cid:durableId="527646647">
    <w:abstractNumId w:val="13"/>
  </w:num>
  <w:num w:numId="8" w16cid:durableId="1451169383">
    <w:abstractNumId w:val="8"/>
  </w:num>
  <w:num w:numId="9" w16cid:durableId="1939412607">
    <w:abstractNumId w:val="5"/>
  </w:num>
  <w:num w:numId="10" w16cid:durableId="51588320">
    <w:abstractNumId w:val="12"/>
  </w:num>
  <w:num w:numId="11" w16cid:durableId="2092655742">
    <w:abstractNumId w:val="14"/>
  </w:num>
  <w:num w:numId="12" w16cid:durableId="211619094">
    <w:abstractNumId w:val="11"/>
  </w:num>
  <w:num w:numId="13" w16cid:durableId="1782187524">
    <w:abstractNumId w:val="6"/>
  </w:num>
  <w:num w:numId="14" w16cid:durableId="1035614110">
    <w:abstractNumId w:val="9"/>
  </w:num>
  <w:num w:numId="15" w16cid:durableId="1928222183">
    <w:abstractNumId w:val="16"/>
  </w:num>
  <w:num w:numId="16" w16cid:durableId="201133827">
    <w:abstractNumId w:val="0"/>
  </w:num>
  <w:num w:numId="17" w16cid:durableId="2124689278">
    <w:abstractNumId w:val="3"/>
  </w:num>
  <w:num w:numId="18" w16cid:durableId="1620796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C7"/>
    <w:rsid w:val="0000165E"/>
    <w:rsid w:val="000021C9"/>
    <w:rsid w:val="00002203"/>
    <w:rsid w:val="00002681"/>
    <w:rsid w:val="00002F18"/>
    <w:rsid w:val="00003499"/>
    <w:rsid w:val="00006877"/>
    <w:rsid w:val="00007A11"/>
    <w:rsid w:val="00007D90"/>
    <w:rsid w:val="00010B41"/>
    <w:rsid w:val="0001213F"/>
    <w:rsid w:val="00012AFB"/>
    <w:rsid w:val="000136D1"/>
    <w:rsid w:val="0001500F"/>
    <w:rsid w:val="00021FA0"/>
    <w:rsid w:val="00024CCF"/>
    <w:rsid w:val="000304B5"/>
    <w:rsid w:val="00030852"/>
    <w:rsid w:val="000325E6"/>
    <w:rsid w:val="00033754"/>
    <w:rsid w:val="000341D0"/>
    <w:rsid w:val="00034DFA"/>
    <w:rsid w:val="000379E0"/>
    <w:rsid w:val="0004235A"/>
    <w:rsid w:val="00042A35"/>
    <w:rsid w:val="00042B52"/>
    <w:rsid w:val="0004478B"/>
    <w:rsid w:val="00047290"/>
    <w:rsid w:val="00051691"/>
    <w:rsid w:val="00053E11"/>
    <w:rsid w:val="000543F4"/>
    <w:rsid w:val="0005559D"/>
    <w:rsid w:val="00055938"/>
    <w:rsid w:val="00057659"/>
    <w:rsid w:val="00063278"/>
    <w:rsid w:val="00065DB4"/>
    <w:rsid w:val="00066C63"/>
    <w:rsid w:val="000720DC"/>
    <w:rsid w:val="0007237C"/>
    <w:rsid w:val="000726A8"/>
    <w:rsid w:val="000738E0"/>
    <w:rsid w:val="00074292"/>
    <w:rsid w:val="00081E25"/>
    <w:rsid w:val="00087561"/>
    <w:rsid w:val="000939F5"/>
    <w:rsid w:val="0009503E"/>
    <w:rsid w:val="000A0BCC"/>
    <w:rsid w:val="000A5107"/>
    <w:rsid w:val="000A7289"/>
    <w:rsid w:val="000B12AA"/>
    <w:rsid w:val="000B3116"/>
    <w:rsid w:val="000B6CB9"/>
    <w:rsid w:val="000C2E76"/>
    <w:rsid w:val="000D461D"/>
    <w:rsid w:val="000D4928"/>
    <w:rsid w:val="000D4D08"/>
    <w:rsid w:val="000D4DE8"/>
    <w:rsid w:val="000D507D"/>
    <w:rsid w:val="000E052A"/>
    <w:rsid w:val="000E0F15"/>
    <w:rsid w:val="000E301A"/>
    <w:rsid w:val="000E5F11"/>
    <w:rsid w:val="000E690F"/>
    <w:rsid w:val="000F1AD6"/>
    <w:rsid w:val="000F3880"/>
    <w:rsid w:val="000F3BDD"/>
    <w:rsid w:val="000F4F5D"/>
    <w:rsid w:val="000F7F94"/>
    <w:rsid w:val="00100020"/>
    <w:rsid w:val="00100FD1"/>
    <w:rsid w:val="00101E52"/>
    <w:rsid w:val="001029BF"/>
    <w:rsid w:val="00105F97"/>
    <w:rsid w:val="00106006"/>
    <w:rsid w:val="0011108D"/>
    <w:rsid w:val="00113062"/>
    <w:rsid w:val="001144C0"/>
    <w:rsid w:val="0011757C"/>
    <w:rsid w:val="00117A36"/>
    <w:rsid w:val="001228B9"/>
    <w:rsid w:val="0012372A"/>
    <w:rsid w:val="001258FC"/>
    <w:rsid w:val="00126F7D"/>
    <w:rsid w:val="0012791C"/>
    <w:rsid w:val="001326FD"/>
    <w:rsid w:val="001447C8"/>
    <w:rsid w:val="00146AF2"/>
    <w:rsid w:val="00146E89"/>
    <w:rsid w:val="00147834"/>
    <w:rsid w:val="00153FAF"/>
    <w:rsid w:val="0015530B"/>
    <w:rsid w:val="0016083D"/>
    <w:rsid w:val="0016162B"/>
    <w:rsid w:val="001650A9"/>
    <w:rsid w:val="0016554D"/>
    <w:rsid w:val="00165BB0"/>
    <w:rsid w:val="00166043"/>
    <w:rsid w:val="00167421"/>
    <w:rsid w:val="001723C7"/>
    <w:rsid w:val="00172DBF"/>
    <w:rsid w:val="00174E86"/>
    <w:rsid w:val="0017704B"/>
    <w:rsid w:val="001773FC"/>
    <w:rsid w:val="00180860"/>
    <w:rsid w:val="00192DD9"/>
    <w:rsid w:val="00192F4A"/>
    <w:rsid w:val="00193CC2"/>
    <w:rsid w:val="00193DF8"/>
    <w:rsid w:val="00193EBA"/>
    <w:rsid w:val="001946F4"/>
    <w:rsid w:val="00195F00"/>
    <w:rsid w:val="001A024C"/>
    <w:rsid w:val="001A1C92"/>
    <w:rsid w:val="001A3E1A"/>
    <w:rsid w:val="001A3FBB"/>
    <w:rsid w:val="001A441E"/>
    <w:rsid w:val="001A7B0D"/>
    <w:rsid w:val="001B08F7"/>
    <w:rsid w:val="001B09FE"/>
    <w:rsid w:val="001B166B"/>
    <w:rsid w:val="001B6C92"/>
    <w:rsid w:val="001C1111"/>
    <w:rsid w:val="001C1594"/>
    <w:rsid w:val="001C3E8F"/>
    <w:rsid w:val="001D0C9F"/>
    <w:rsid w:val="001D3A51"/>
    <w:rsid w:val="001E031D"/>
    <w:rsid w:val="001E2767"/>
    <w:rsid w:val="001E2E7D"/>
    <w:rsid w:val="001E68BD"/>
    <w:rsid w:val="001F1C67"/>
    <w:rsid w:val="001F3015"/>
    <w:rsid w:val="002000D0"/>
    <w:rsid w:val="00201F27"/>
    <w:rsid w:val="002112DA"/>
    <w:rsid w:val="00211BA1"/>
    <w:rsid w:val="002147C8"/>
    <w:rsid w:val="0021697D"/>
    <w:rsid w:val="00217D2B"/>
    <w:rsid w:val="0022051C"/>
    <w:rsid w:val="00221088"/>
    <w:rsid w:val="00224A7C"/>
    <w:rsid w:val="00227B5B"/>
    <w:rsid w:val="00233C8F"/>
    <w:rsid w:val="00233CB9"/>
    <w:rsid w:val="002340F6"/>
    <w:rsid w:val="00234117"/>
    <w:rsid w:val="00241D19"/>
    <w:rsid w:val="00241F48"/>
    <w:rsid w:val="0024210D"/>
    <w:rsid w:val="00245D0F"/>
    <w:rsid w:val="00246100"/>
    <w:rsid w:val="00246B00"/>
    <w:rsid w:val="0026146B"/>
    <w:rsid w:val="0026176C"/>
    <w:rsid w:val="0026258A"/>
    <w:rsid w:val="00263233"/>
    <w:rsid w:val="002636DE"/>
    <w:rsid w:val="002649A7"/>
    <w:rsid w:val="00264EA3"/>
    <w:rsid w:val="0026702E"/>
    <w:rsid w:val="0026721A"/>
    <w:rsid w:val="00272606"/>
    <w:rsid w:val="00273977"/>
    <w:rsid w:val="00273C41"/>
    <w:rsid w:val="00274C13"/>
    <w:rsid w:val="00276F3C"/>
    <w:rsid w:val="00280E6A"/>
    <w:rsid w:val="002813C9"/>
    <w:rsid w:val="00290264"/>
    <w:rsid w:val="00291E80"/>
    <w:rsid w:val="002920E6"/>
    <w:rsid w:val="00292A7B"/>
    <w:rsid w:val="00294AC0"/>
    <w:rsid w:val="00295794"/>
    <w:rsid w:val="002A1A02"/>
    <w:rsid w:val="002A220E"/>
    <w:rsid w:val="002A46F0"/>
    <w:rsid w:val="002A5428"/>
    <w:rsid w:val="002A68B5"/>
    <w:rsid w:val="002A7E63"/>
    <w:rsid w:val="002B1C52"/>
    <w:rsid w:val="002B3E07"/>
    <w:rsid w:val="002B5D07"/>
    <w:rsid w:val="002B6F99"/>
    <w:rsid w:val="002B76A7"/>
    <w:rsid w:val="002C0C79"/>
    <w:rsid w:val="002C117A"/>
    <w:rsid w:val="002C59F5"/>
    <w:rsid w:val="002C7690"/>
    <w:rsid w:val="002C791D"/>
    <w:rsid w:val="002C79F9"/>
    <w:rsid w:val="002D3294"/>
    <w:rsid w:val="002D34B4"/>
    <w:rsid w:val="002D65BC"/>
    <w:rsid w:val="002E1F88"/>
    <w:rsid w:val="002E320F"/>
    <w:rsid w:val="002E5FB8"/>
    <w:rsid w:val="002F0939"/>
    <w:rsid w:val="002F0AB8"/>
    <w:rsid w:val="002F3318"/>
    <w:rsid w:val="002F4CFE"/>
    <w:rsid w:val="00300D6B"/>
    <w:rsid w:val="00311C14"/>
    <w:rsid w:val="0031236B"/>
    <w:rsid w:val="00314027"/>
    <w:rsid w:val="0031615B"/>
    <w:rsid w:val="00316EBA"/>
    <w:rsid w:val="003172F3"/>
    <w:rsid w:val="00320554"/>
    <w:rsid w:val="00321100"/>
    <w:rsid w:val="00321AD3"/>
    <w:rsid w:val="003329BE"/>
    <w:rsid w:val="00333310"/>
    <w:rsid w:val="00333366"/>
    <w:rsid w:val="00335A0F"/>
    <w:rsid w:val="00336D5C"/>
    <w:rsid w:val="00337894"/>
    <w:rsid w:val="003403C1"/>
    <w:rsid w:val="00344C77"/>
    <w:rsid w:val="003460F2"/>
    <w:rsid w:val="003463D3"/>
    <w:rsid w:val="0034683B"/>
    <w:rsid w:val="003515B4"/>
    <w:rsid w:val="0035766A"/>
    <w:rsid w:val="00360B77"/>
    <w:rsid w:val="00360FF6"/>
    <w:rsid w:val="0036284A"/>
    <w:rsid w:val="0036357C"/>
    <w:rsid w:val="003645F8"/>
    <w:rsid w:val="003704C7"/>
    <w:rsid w:val="003706B3"/>
    <w:rsid w:val="00372702"/>
    <w:rsid w:val="003734A7"/>
    <w:rsid w:val="00373A44"/>
    <w:rsid w:val="003749DD"/>
    <w:rsid w:val="003768EB"/>
    <w:rsid w:val="00382593"/>
    <w:rsid w:val="00382934"/>
    <w:rsid w:val="00383128"/>
    <w:rsid w:val="0038494E"/>
    <w:rsid w:val="00384F21"/>
    <w:rsid w:val="00385909"/>
    <w:rsid w:val="00392078"/>
    <w:rsid w:val="003920EF"/>
    <w:rsid w:val="003926B4"/>
    <w:rsid w:val="00393A7D"/>
    <w:rsid w:val="003943BC"/>
    <w:rsid w:val="003A0074"/>
    <w:rsid w:val="003A07C9"/>
    <w:rsid w:val="003A2D51"/>
    <w:rsid w:val="003A394B"/>
    <w:rsid w:val="003A4955"/>
    <w:rsid w:val="003A4A0E"/>
    <w:rsid w:val="003A4FFF"/>
    <w:rsid w:val="003A5C26"/>
    <w:rsid w:val="003B10E7"/>
    <w:rsid w:val="003B485A"/>
    <w:rsid w:val="003C28E6"/>
    <w:rsid w:val="003C3264"/>
    <w:rsid w:val="003C3AE3"/>
    <w:rsid w:val="003C50F7"/>
    <w:rsid w:val="003C658B"/>
    <w:rsid w:val="003C7D5E"/>
    <w:rsid w:val="003D00F3"/>
    <w:rsid w:val="003D01D1"/>
    <w:rsid w:val="003D1DD1"/>
    <w:rsid w:val="003D262E"/>
    <w:rsid w:val="003D3F91"/>
    <w:rsid w:val="003D6834"/>
    <w:rsid w:val="003D6EAE"/>
    <w:rsid w:val="003E0D5C"/>
    <w:rsid w:val="003E1C8F"/>
    <w:rsid w:val="003E215F"/>
    <w:rsid w:val="003E230D"/>
    <w:rsid w:val="003E2DE0"/>
    <w:rsid w:val="003E3ADC"/>
    <w:rsid w:val="003E42A1"/>
    <w:rsid w:val="003E6806"/>
    <w:rsid w:val="003E7EB2"/>
    <w:rsid w:val="003E7FBE"/>
    <w:rsid w:val="003F2EC5"/>
    <w:rsid w:val="003F549D"/>
    <w:rsid w:val="003F66F0"/>
    <w:rsid w:val="00400349"/>
    <w:rsid w:val="004034CB"/>
    <w:rsid w:val="00403997"/>
    <w:rsid w:val="00407F1C"/>
    <w:rsid w:val="004132AA"/>
    <w:rsid w:val="004214C3"/>
    <w:rsid w:val="004222D3"/>
    <w:rsid w:val="0042311F"/>
    <w:rsid w:val="004256ED"/>
    <w:rsid w:val="004259E5"/>
    <w:rsid w:val="00425AAC"/>
    <w:rsid w:val="00426D9B"/>
    <w:rsid w:val="0042706D"/>
    <w:rsid w:val="004308E0"/>
    <w:rsid w:val="00432143"/>
    <w:rsid w:val="00434EBC"/>
    <w:rsid w:val="00435B42"/>
    <w:rsid w:val="0043656A"/>
    <w:rsid w:val="0044026F"/>
    <w:rsid w:val="00441D79"/>
    <w:rsid w:val="0044369E"/>
    <w:rsid w:val="00445D9E"/>
    <w:rsid w:val="00450788"/>
    <w:rsid w:val="00450FAA"/>
    <w:rsid w:val="00454951"/>
    <w:rsid w:val="00455DC7"/>
    <w:rsid w:val="00461338"/>
    <w:rsid w:val="00462921"/>
    <w:rsid w:val="00462CA2"/>
    <w:rsid w:val="004633AD"/>
    <w:rsid w:val="004636C5"/>
    <w:rsid w:val="00464E00"/>
    <w:rsid w:val="00465EAD"/>
    <w:rsid w:val="00465F64"/>
    <w:rsid w:val="00466099"/>
    <w:rsid w:val="00466D33"/>
    <w:rsid w:val="00466E55"/>
    <w:rsid w:val="00467DD9"/>
    <w:rsid w:val="00470934"/>
    <w:rsid w:val="0047495A"/>
    <w:rsid w:val="00475D61"/>
    <w:rsid w:val="004820AF"/>
    <w:rsid w:val="00484926"/>
    <w:rsid w:val="00484A43"/>
    <w:rsid w:val="00485786"/>
    <w:rsid w:val="004908F3"/>
    <w:rsid w:val="00492B40"/>
    <w:rsid w:val="00493E02"/>
    <w:rsid w:val="0049583C"/>
    <w:rsid w:val="004975DC"/>
    <w:rsid w:val="004A0657"/>
    <w:rsid w:val="004B0B11"/>
    <w:rsid w:val="004B6492"/>
    <w:rsid w:val="004B68FA"/>
    <w:rsid w:val="004B771C"/>
    <w:rsid w:val="004C15DB"/>
    <w:rsid w:val="004C2CE3"/>
    <w:rsid w:val="004C3203"/>
    <w:rsid w:val="004C5F34"/>
    <w:rsid w:val="004C6EB8"/>
    <w:rsid w:val="004D0629"/>
    <w:rsid w:val="004D3D9F"/>
    <w:rsid w:val="004D6BF0"/>
    <w:rsid w:val="004D71F8"/>
    <w:rsid w:val="004D7CA1"/>
    <w:rsid w:val="004E20D9"/>
    <w:rsid w:val="004E35D4"/>
    <w:rsid w:val="004E3F1C"/>
    <w:rsid w:val="004E53DD"/>
    <w:rsid w:val="004E5698"/>
    <w:rsid w:val="004F3933"/>
    <w:rsid w:val="004F423D"/>
    <w:rsid w:val="004F6BFF"/>
    <w:rsid w:val="00504577"/>
    <w:rsid w:val="00505505"/>
    <w:rsid w:val="005111A0"/>
    <w:rsid w:val="00511480"/>
    <w:rsid w:val="00513774"/>
    <w:rsid w:val="005144AA"/>
    <w:rsid w:val="00515B53"/>
    <w:rsid w:val="00521BCE"/>
    <w:rsid w:val="00524F12"/>
    <w:rsid w:val="00527E72"/>
    <w:rsid w:val="005301B7"/>
    <w:rsid w:val="0053138C"/>
    <w:rsid w:val="00534C52"/>
    <w:rsid w:val="00535B2B"/>
    <w:rsid w:val="00537B9C"/>
    <w:rsid w:val="005435E4"/>
    <w:rsid w:val="0054584D"/>
    <w:rsid w:val="00545BDE"/>
    <w:rsid w:val="00547044"/>
    <w:rsid w:val="00551CD4"/>
    <w:rsid w:val="00553010"/>
    <w:rsid w:val="00557E46"/>
    <w:rsid w:val="00562663"/>
    <w:rsid w:val="0056385A"/>
    <w:rsid w:val="00564F37"/>
    <w:rsid w:val="00566EAF"/>
    <w:rsid w:val="00567A9E"/>
    <w:rsid w:val="005709C3"/>
    <w:rsid w:val="005719EA"/>
    <w:rsid w:val="005721D7"/>
    <w:rsid w:val="00574907"/>
    <w:rsid w:val="0057539F"/>
    <w:rsid w:val="00575A11"/>
    <w:rsid w:val="00576750"/>
    <w:rsid w:val="00580C0D"/>
    <w:rsid w:val="00587A5C"/>
    <w:rsid w:val="00587A6A"/>
    <w:rsid w:val="005950CD"/>
    <w:rsid w:val="005964CE"/>
    <w:rsid w:val="005A26B8"/>
    <w:rsid w:val="005B01B2"/>
    <w:rsid w:val="005B10CC"/>
    <w:rsid w:val="005C2101"/>
    <w:rsid w:val="005C7255"/>
    <w:rsid w:val="005C7F6A"/>
    <w:rsid w:val="005D757D"/>
    <w:rsid w:val="005D7E31"/>
    <w:rsid w:val="005E2549"/>
    <w:rsid w:val="005E5770"/>
    <w:rsid w:val="005E6F1C"/>
    <w:rsid w:val="005F2893"/>
    <w:rsid w:val="005F3FED"/>
    <w:rsid w:val="005F5ECF"/>
    <w:rsid w:val="00602455"/>
    <w:rsid w:val="00602AA7"/>
    <w:rsid w:val="00603E63"/>
    <w:rsid w:val="006055E7"/>
    <w:rsid w:val="00610BDE"/>
    <w:rsid w:val="006127B5"/>
    <w:rsid w:val="006129AE"/>
    <w:rsid w:val="00613A75"/>
    <w:rsid w:val="006169F8"/>
    <w:rsid w:val="00620049"/>
    <w:rsid w:val="0062161D"/>
    <w:rsid w:val="006227A1"/>
    <w:rsid w:val="00626F8D"/>
    <w:rsid w:val="00627164"/>
    <w:rsid w:val="00630CCD"/>
    <w:rsid w:val="00636817"/>
    <w:rsid w:val="006370AF"/>
    <w:rsid w:val="00641DBE"/>
    <w:rsid w:val="006429FE"/>
    <w:rsid w:val="00642F6C"/>
    <w:rsid w:val="00643BC1"/>
    <w:rsid w:val="0064542B"/>
    <w:rsid w:val="0064563A"/>
    <w:rsid w:val="0064620A"/>
    <w:rsid w:val="006510D6"/>
    <w:rsid w:val="006513D9"/>
    <w:rsid w:val="0065238B"/>
    <w:rsid w:val="006524B7"/>
    <w:rsid w:val="00652948"/>
    <w:rsid w:val="00652B74"/>
    <w:rsid w:val="006543EA"/>
    <w:rsid w:val="0065550B"/>
    <w:rsid w:val="0065779D"/>
    <w:rsid w:val="006577CD"/>
    <w:rsid w:val="00657E8F"/>
    <w:rsid w:val="006601F9"/>
    <w:rsid w:val="00664B42"/>
    <w:rsid w:val="00665EDE"/>
    <w:rsid w:val="00671456"/>
    <w:rsid w:val="00672721"/>
    <w:rsid w:val="00673C50"/>
    <w:rsid w:val="00674503"/>
    <w:rsid w:val="006753D6"/>
    <w:rsid w:val="00677762"/>
    <w:rsid w:val="006778C9"/>
    <w:rsid w:val="00682F38"/>
    <w:rsid w:val="00683BEC"/>
    <w:rsid w:val="00684955"/>
    <w:rsid w:val="006858F3"/>
    <w:rsid w:val="00686157"/>
    <w:rsid w:val="006925D7"/>
    <w:rsid w:val="006958B0"/>
    <w:rsid w:val="00695F4D"/>
    <w:rsid w:val="006975FC"/>
    <w:rsid w:val="006A1BA7"/>
    <w:rsid w:val="006A4B4E"/>
    <w:rsid w:val="006B08EB"/>
    <w:rsid w:val="006B0EDD"/>
    <w:rsid w:val="006B3447"/>
    <w:rsid w:val="006B3467"/>
    <w:rsid w:val="006B3904"/>
    <w:rsid w:val="006B3B1F"/>
    <w:rsid w:val="006B5027"/>
    <w:rsid w:val="006B6F19"/>
    <w:rsid w:val="006C07C6"/>
    <w:rsid w:val="006C0B40"/>
    <w:rsid w:val="006C2EB4"/>
    <w:rsid w:val="006C5CA6"/>
    <w:rsid w:val="006C6DC2"/>
    <w:rsid w:val="006D2126"/>
    <w:rsid w:val="006D37A6"/>
    <w:rsid w:val="006D5669"/>
    <w:rsid w:val="006D67DE"/>
    <w:rsid w:val="006E10F4"/>
    <w:rsid w:val="006E425B"/>
    <w:rsid w:val="006F1978"/>
    <w:rsid w:val="006F3677"/>
    <w:rsid w:val="006F6285"/>
    <w:rsid w:val="006F6496"/>
    <w:rsid w:val="00700323"/>
    <w:rsid w:val="00701021"/>
    <w:rsid w:val="0070284E"/>
    <w:rsid w:val="00703625"/>
    <w:rsid w:val="00704E10"/>
    <w:rsid w:val="00705249"/>
    <w:rsid w:val="007121F4"/>
    <w:rsid w:val="00712BB9"/>
    <w:rsid w:val="0071393C"/>
    <w:rsid w:val="00715676"/>
    <w:rsid w:val="007157FC"/>
    <w:rsid w:val="007160D1"/>
    <w:rsid w:val="00716234"/>
    <w:rsid w:val="0072452E"/>
    <w:rsid w:val="007262E5"/>
    <w:rsid w:val="00726EDE"/>
    <w:rsid w:val="00726EE8"/>
    <w:rsid w:val="0073038C"/>
    <w:rsid w:val="007313E7"/>
    <w:rsid w:val="007323DD"/>
    <w:rsid w:val="00734141"/>
    <w:rsid w:val="0073568F"/>
    <w:rsid w:val="007361FC"/>
    <w:rsid w:val="007377FE"/>
    <w:rsid w:val="00741DDF"/>
    <w:rsid w:val="00744529"/>
    <w:rsid w:val="00744F93"/>
    <w:rsid w:val="007451D1"/>
    <w:rsid w:val="00746142"/>
    <w:rsid w:val="00746C36"/>
    <w:rsid w:val="00746FD4"/>
    <w:rsid w:val="007474C1"/>
    <w:rsid w:val="00757149"/>
    <w:rsid w:val="00757198"/>
    <w:rsid w:val="00760FCD"/>
    <w:rsid w:val="00761C06"/>
    <w:rsid w:val="007622F4"/>
    <w:rsid w:val="00767293"/>
    <w:rsid w:val="00770DFC"/>
    <w:rsid w:val="00772ADF"/>
    <w:rsid w:val="00776A76"/>
    <w:rsid w:val="007833ED"/>
    <w:rsid w:val="00785CA1"/>
    <w:rsid w:val="00787852"/>
    <w:rsid w:val="00787AE1"/>
    <w:rsid w:val="00787F28"/>
    <w:rsid w:val="007914BF"/>
    <w:rsid w:val="007920C2"/>
    <w:rsid w:val="007950DC"/>
    <w:rsid w:val="00797679"/>
    <w:rsid w:val="007A0469"/>
    <w:rsid w:val="007A0D94"/>
    <w:rsid w:val="007A1871"/>
    <w:rsid w:val="007A1B30"/>
    <w:rsid w:val="007A46CC"/>
    <w:rsid w:val="007A7E5B"/>
    <w:rsid w:val="007B1AE8"/>
    <w:rsid w:val="007B286A"/>
    <w:rsid w:val="007B35B3"/>
    <w:rsid w:val="007B60D9"/>
    <w:rsid w:val="007B6282"/>
    <w:rsid w:val="007C1E1A"/>
    <w:rsid w:val="007C55B5"/>
    <w:rsid w:val="007C67DA"/>
    <w:rsid w:val="007D12E2"/>
    <w:rsid w:val="007D7144"/>
    <w:rsid w:val="007E1CEF"/>
    <w:rsid w:val="007F3687"/>
    <w:rsid w:val="007F7B90"/>
    <w:rsid w:val="00804335"/>
    <w:rsid w:val="008076B9"/>
    <w:rsid w:val="00810335"/>
    <w:rsid w:val="0081340B"/>
    <w:rsid w:val="00813457"/>
    <w:rsid w:val="00815A6F"/>
    <w:rsid w:val="008237E9"/>
    <w:rsid w:val="00823CAC"/>
    <w:rsid w:val="00825087"/>
    <w:rsid w:val="008252A5"/>
    <w:rsid w:val="00830342"/>
    <w:rsid w:val="008320EF"/>
    <w:rsid w:val="008326D8"/>
    <w:rsid w:val="008374D7"/>
    <w:rsid w:val="008440FF"/>
    <w:rsid w:val="008469D2"/>
    <w:rsid w:val="0084776A"/>
    <w:rsid w:val="00851469"/>
    <w:rsid w:val="00852395"/>
    <w:rsid w:val="0085415A"/>
    <w:rsid w:val="00854835"/>
    <w:rsid w:val="00855547"/>
    <w:rsid w:val="008556CB"/>
    <w:rsid w:val="00861620"/>
    <w:rsid w:val="00862508"/>
    <w:rsid w:val="00863D19"/>
    <w:rsid w:val="008646B7"/>
    <w:rsid w:val="0086724B"/>
    <w:rsid w:val="00870ACF"/>
    <w:rsid w:val="008728A2"/>
    <w:rsid w:val="0087629C"/>
    <w:rsid w:val="008775D0"/>
    <w:rsid w:val="0088275A"/>
    <w:rsid w:val="00884CC7"/>
    <w:rsid w:val="00896322"/>
    <w:rsid w:val="008A26AB"/>
    <w:rsid w:val="008A2873"/>
    <w:rsid w:val="008A51AE"/>
    <w:rsid w:val="008A5E53"/>
    <w:rsid w:val="008B6063"/>
    <w:rsid w:val="008C217A"/>
    <w:rsid w:val="008C23AF"/>
    <w:rsid w:val="008C44DC"/>
    <w:rsid w:val="008C51D7"/>
    <w:rsid w:val="008C5F50"/>
    <w:rsid w:val="008C61B8"/>
    <w:rsid w:val="008C7A9E"/>
    <w:rsid w:val="008C7B09"/>
    <w:rsid w:val="008D024B"/>
    <w:rsid w:val="008D3FC7"/>
    <w:rsid w:val="008D5467"/>
    <w:rsid w:val="008E05E9"/>
    <w:rsid w:val="008E0C3B"/>
    <w:rsid w:val="008E1A53"/>
    <w:rsid w:val="008E1EEC"/>
    <w:rsid w:val="008F1EE8"/>
    <w:rsid w:val="008F2F0F"/>
    <w:rsid w:val="008F2FB4"/>
    <w:rsid w:val="008F3910"/>
    <w:rsid w:val="008F4334"/>
    <w:rsid w:val="008F493A"/>
    <w:rsid w:val="008F5B7C"/>
    <w:rsid w:val="00900069"/>
    <w:rsid w:val="009004FE"/>
    <w:rsid w:val="00901C63"/>
    <w:rsid w:val="00903E97"/>
    <w:rsid w:val="009065EF"/>
    <w:rsid w:val="009069AC"/>
    <w:rsid w:val="00913920"/>
    <w:rsid w:val="00914097"/>
    <w:rsid w:val="00914E1C"/>
    <w:rsid w:val="00915BB0"/>
    <w:rsid w:val="00915F33"/>
    <w:rsid w:val="00917F89"/>
    <w:rsid w:val="009215BA"/>
    <w:rsid w:val="0092252D"/>
    <w:rsid w:val="009249CB"/>
    <w:rsid w:val="00927F0C"/>
    <w:rsid w:val="009314A0"/>
    <w:rsid w:val="00932557"/>
    <w:rsid w:val="00934CC1"/>
    <w:rsid w:val="00934FBE"/>
    <w:rsid w:val="009379CD"/>
    <w:rsid w:val="00941593"/>
    <w:rsid w:val="00941D3B"/>
    <w:rsid w:val="00944A7D"/>
    <w:rsid w:val="009503E5"/>
    <w:rsid w:val="00950726"/>
    <w:rsid w:val="0095146B"/>
    <w:rsid w:val="00952A35"/>
    <w:rsid w:val="0095300B"/>
    <w:rsid w:val="00953014"/>
    <w:rsid w:val="00955300"/>
    <w:rsid w:val="00957304"/>
    <w:rsid w:val="0096072C"/>
    <w:rsid w:val="0096130A"/>
    <w:rsid w:val="00961F5A"/>
    <w:rsid w:val="00966A8F"/>
    <w:rsid w:val="00973F84"/>
    <w:rsid w:val="00974112"/>
    <w:rsid w:val="009752D1"/>
    <w:rsid w:val="00975A23"/>
    <w:rsid w:val="00982080"/>
    <w:rsid w:val="00984539"/>
    <w:rsid w:val="009845AC"/>
    <w:rsid w:val="0098502C"/>
    <w:rsid w:val="009913DC"/>
    <w:rsid w:val="00993FFF"/>
    <w:rsid w:val="009A050B"/>
    <w:rsid w:val="009A6221"/>
    <w:rsid w:val="009B036C"/>
    <w:rsid w:val="009B0797"/>
    <w:rsid w:val="009B0807"/>
    <w:rsid w:val="009B2CFB"/>
    <w:rsid w:val="009B7F0D"/>
    <w:rsid w:val="009C0403"/>
    <w:rsid w:val="009C08E6"/>
    <w:rsid w:val="009C0A97"/>
    <w:rsid w:val="009C1B5D"/>
    <w:rsid w:val="009C30D3"/>
    <w:rsid w:val="009C4D2A"/>
    <w:rsid w:val="009C4FF9"/>
    <w:rsid w:val="009C6BE6"/>
    <w:rsid w:val="009C747F"/>
    <w:rsid w:val="009C7522"/>
    <w:rsid w:val="009D4CC2"/>
    <w:rsid w:val="009D6D2B"/>
    <w:rsid w:val="009E16C5"/>
    <w:rsid w:val="009E1EB8"/>
    <w:rsid w:val="009E5521"/>
    <w:rsid w:val="009E5BCC"/>
    <w:rsid w:val="009E5BDE"/>
    <w:rsid w:val="009E63BE"/>
    <w:rsid w:val="009E7DFC"/>
    <w:rsid w:val="009F1670"/>
    <w:rsid w:val="009F4CDE"/>
    <w:rsid w:val="009F56D6"/>
    <w:rsid w:val="009F57A8"/>
    <w:rsid w:val="009F6B49"/>
    <w:rsid w:val="00A03185"/>
    <w:rsid w:val="00A03E63"/>
    <w:rsid w:val="00A044FA"/>
    <w:rsid w:val="00A0528A"/>
    <w:rsid w:val="00A10F90"/>
    <w:rsid w:val="00A11142"/>
    <w:rsid w:val="00A11573"/>
    <w:rsid w:val="00A11E32"/>
    <w:rsid w:val="00A155A8"/>
    <w:rsid w:val="00A1717C"/>
    <w:rsid w:val="00A20C15"/>
    <w:rsid w:val="00A21FE7"/>
    <w:rsid w:val="00A25563"/>
    <w:rsid w:val="00A25A50"/>
    <w:rsid w:val="00A260BE"/>
    <w:rsid w:val="00A26136"/>
    <w:rsid w:val="00A31F2C"/>
    <w:rsid w:val="00A35A4D"/>
    <w:rsid w:val="00A35F2B"/>
    <w:rsid w:val="00A41640"/>
    <w:rsid w:val="00A42FF1"/>
    <w:rsid w:val="00A43A40"/>
    <w:rsid w:val="00A45D53"/>
    <w:rsid w:val="00A54C26"/>
    <w:rsid w:val="00A55CE2"/>
    <w:rsid w:val="00A56FB0"/>
    <w:rsid w:val="00A620E2"/>
    <w:rsid w:val="00A6272D"/>
    <w:rsid w:val="00A72D6A"/>
    <w:rsid w:val="00A74B4F"/>
    <w:rsid w:val="00A848E3"/>
    <w:rsid w:val="00A91968"/>
    <w:rsid w:val="00A926AB"/>
    <w:rsid w:val="00A942F5"/>
    <w:rsid w:val="00A9457D"/>
    <w:rsid w:val="00A950AE"/>
    <w:rsid w:val="00AA1AF6"/>
    <w:rsid w:val="00AA36AB"/>
    <w:rsid w:val="00AA3E04"/>
    <w:rsid w:val="00AA609B"/>
    <w:rsid w:val="00AA7B07"/>
    <w:rsid w:val="00AB0F20"/>
    <w:rsid w:val="00AB13E6"/>
    <w:rsid w:val="00AB2114"/>
    <w:rsid w:val="00AB26EC"/>
    <w:rsid w:val="00AB2BC3"/>
    <w:rsid w:val="00AB7888"/>
    <w:rsid w:val="00AC046D"/>
    <w:rsid w:val="00AC18F7"/>
    <w:rsid w:val="00AC1C9C"/>
    <w:rsid w:val="00AC23B1"/>
    <w:rsid w:val="00AC4369"/>
    <w:rsid w:val="00AC43BF"/>
    <w:rsid w:val="00AC578B"/>
    <w:rsid w:val="00AD1615"/>
    <w:rsid w:val="00AD1A7D"/>
    <w:rsid w:val="00AD23D6"/>
    <w:rsid w:val="00AD2E62"/>
    <w:rsid w:val="00AD40FF"/>
    <w:rsid w:val="00AD5494"/>
    <w:rsid w:val="00AE1D9E"/>
    <w:rsid w:val="00AE1EEC"/>
    <w:rsid w:val="00AE6E57"/>
    <w:rsid w:val="00AF0CF5"/>
    <w:rsid w:val="00AF615F"/>
    <w:rsid w:val="00B0300B"/>
    <w:rsid w:val="00B031D2"/>
    <w:rsid w:val="00B04024"/>
    <w:rsid w:val="00B0495D"/>
    <w:rsid w:val="00B04DAE"/>
    <w:rsid w:val="00B06DD2"/>
    <w:rsid w:val="00B176E9"/>
    <w:rsid w:val="00B206E7"/>
    <w:rsid w:val="00B23090"/>
    <w:rsid w:val="00B2633A"/>
    <w:rsid w:val="00B2671C"/>
    <w:rsid w:val="00B26E28"/>
    <w:rsid w:val="00B302B5"/>
    <w:rsid w:val="00B306D5"/>
    <w:rsid w:val="00B31764"/>
    <w:rsid w:val="00B35D34"/>
    <w:rsid w:val="00B4057A"/>
    <w:rsid w:val="00B50CD3"/>
    <w:rsid w:val="00B53A7D"/>
    <w:rsid w:val="00B53C55"/>
    <w:rsid w:val="00B53F09"/>
    <w:rsid w:val="00B54B4A"/>
    <w:rsid w:val="00B57233"/>
    <w:rsid w:val="00B62B17"/>
    <w:rsid w:val="00B63D5B"/>
    <w:rsid w:val="00B64D56"/>
    <w:rsid w:val="00B70326"/>
    <w:rsid w:val="00B74600"/>
    <w:rsid w:val="00B76DB7"/>
    <w:rsid w:val="00B85845"/>
    <w:rsid w:val="00B90F1B"/>
    <w:rsid w:val="00B95E7E"/>
    <w:rsid w:val="00B9727D"/>
    <w:rsid w:val="00B97522"/>
    <w:rsid w:val="00BA0788"/>
    <w:rsid w:val="00BA153C"/>
    <w:rsid w:val="00BA38BA"/>
    <w:rsid w:val="00BA50D0"/>
    <w:rsid w:val="00BA9B06"/>
    <w:rsid w:val="00BB42B6"/>
    <w:rsid w:val="00BB68D4"/>
    <w:rsid w:val="00BB6E8A"/>
    <w:rsid w:val="00BB7297"/>
    <w:rsid w:val="00BC0A72"/>
    <w:rsid w:val="00BC0B15"/>
    <w:rsid w:val="00BC4DDE"/>
    <w:rsid w:val="00BD1FA1"/>
    <w:rsid w:val="00BD46FC"/>
    <w:rsid w:val="00BD4B5A"/>
    <w:rsid w:val="00BE12DC"/>
    <w:rsid w:val="00BE198D"/>
    <w:rsid w:val="00BE355E"/>
    <w:rsid w:val="00BF0106"/>
    <w:rsid w:val="00BF7251"/>
    <w:rsid w:val="00BF7D84"/>
    <w:rsid w:val="00C01478"/>
    <w:rsid w:val="00C104C7"/>
    <w:rsid w:val="00C116AB"/>
    <w:rsid w:val="00C12DF2"/>
    <w:rsid w:val="00C131B5"/>
    <w:rsid w:val="00C167F3"/>
    <w:rsid w:val="00C22F3A"/>
    <w:rsid w:val="00C2636D"/>
    <w:rsid w:val="00C27116"/>
    <w:rsid w:val="00C30215"/>
    <w:rsid w:val="00C3233B"/>
    <w:rsid w:val="00C3403A"/>
    <w:rsid w:val="00C3454A"/>
    <w:rsid w:val="00C42FFB"/>
    <w:rsid w:val="00C43406"/>
    <w:rsid w:val="00C5103E"/>
    <w:rsid w:val="00C52468"/>
    <w:rsid w:val="00C5572F"/>
    <w:rsid w:val="00C568CA"/>
    <w:rsid w:val="00C56987"/>
    <w:rsid w:val="00C6135B"/>
    <w:rsid w:val="00C62A13"/>
    <w:rsid w:val="00C66103"/>
    <w:rsid w:val="00C70D38"/>
    <w:rsid w:val="00C73EA3"/>
    <w:rsid w:val="00C75694"/>
    <w:rsid w:val="00C75E5B"/>
    <w:rsid w:val="00C760C5"/>
    <w:rsid w:val="00C773C0"/>
    <w:rsid w:val="00C77AA7"/>
    <w:rsid w:val="00C82799"/>
    <w:rsid w:val="00C846A5"/>
    <w:rsid w:val="00C85336"/>
    <w:rsid w:val="00C856BC"/>
    <w:rsid w:val="00C87202"/>
    <w:rsid w:val="00CA396B"/>
    <w:rsid w:val="00CA5A40"/>
    <w:rsid w:val="00CA6717"/>
    <w:rsid w:val="00CA7198"/>
    <w:rsid w:val="00CA7ECB"/>
    <w:rsid w:val="00CB01C9"/>
    <w:rsid w:val="00CB3B17"/>
    <w:rsid w:val="00CB4E3D"/>
    <w:rsid w:val="00CB5C3F"/>
    <w:rsid w:val="00CB6FCC"/>
    <w:rsid w:val="00CC0B5D"/>
    <w:rsid w:val="00CC14F4"/>
    <w:rsid w:val="00CC1C42"/>
    <w:rsid w:val="00CC2822"/>
    <w:rsid w:val="00CC34EB"/>
    <w:rsid w:val="00CC5551"/>
    <w:rsid w:val="00CC7B54"/>
    <w:rsid w:val="00CC7EFB"/>
    <w:rsid w:val="00CD1D72"/>
    <w:rsid w:val="00CD604D"/>
    <w:rsid w:val="00CD64F7"/>
    <w:rsid w:val="00CE0159"/>
    <w:rsid w:val="00CE1300"/>
    <w:rsid w:val="00CE16F3"/>
    <w:rsid w:val="00CE17F0"/>
    <w:rsid w:val="00CE2865"/>
    <w:rsid w:val="00CE4986"/>
    <w:rsid w:val="00CE68BF"/>
    <w:rsid w:val="00CF1B6C"/>
    <w:rsid w:val="00CF34EB"/>
    <w:rsid w:val="00CF74A4"/>
    <w:rsid w:val="00D0287B"/>
    <w:rsid w:val="00D0382F"/>
    <w:rsid w:val="00D03AE6"/>
    <w:rsid w:val="00D0435F"/>
    <w:rsid w:val="00D07643"/>
    <w:rsid w:val="00D10089"/>
    <w:rsid w:val="00D1230D"/>
    <w:rsid w:val="00D1509B"/>
    <w:rsid w:val="00D16636"/>
    <w:rsid w:val="00D167A2"/>
    <w:rsid w:val="00D174AB"/>
    <w:rsid w:val="00D244E9"/>
    <w:rsid w:val="00D32F39"/>
    <w:rsid w:val="00D34577"/>
    <w:rsid w:val="00D34E78"/>
    <w:rsid w:val="00D37D50"/>
    <w:rsid w:val="00D40595"/>
    <w:rsid w:val="00D40706"/>
    <w:rsid w:val="00D42358"/>
    <w:rsid w:val="00D434FD"/>
    <w:rsid w:val="00D43FC6"/>
    <w:rsid w:val="00D45080"/>
    <w:rsid w:val="00D452B0"/>
    <w:rsid w:val="00D526C4"/>
    <w:rsid w:val="00D538A7"/>
    <w:rsid w:val="00D53C82"/>
    <w:rsid w:val="00D53D3A"/>
    <w:rsid w:val="00D56D79"/>
    <w:rsid w:val="00D618B5"/>
    <w:rsid w:val="00D6274D"/>
    <w:rsid w:val="00D66A8B"/>
    <w:rsid w:val="00D73730"/>
    <w:rsid w:val="00D753A5"/>
    <w:rsid w:val="00D755F0"/>
    <w:rsid w:val="00D77BC0"/>
    <w:rsid w:val="00D84347"/>
    <w:rsid w:val="00D84C9E"/>
    <w:rsid w:val="00D872D9"/>
    <w:rsid w:val="00D914D5"/>
    <w:rsid w:val="00D92232"/>
    <w:rsid w:val="00D92DA6"/>
    <w:rsid w:val="00D95EB6"/>
    <w:rsid w:val="00DA2217"/>
    <w:rsid w:val="00DB09B6"/>
    <w:rsid w:val="00DB14BA"/>
    <w:rsid w:val="00DB349D"/>
    <w:rsid w:val="00DB487F"/>
    <w:rsid w:val="00DB497C"/>
    <w:rsid w:val="00DB5539"/>
    <w:rsid w:val="00DB6929"/>
    <w:rsid w:val="00DB6BA5"/>
    <w:rsid w:val="00DC3ABC"/>
    <w:rsid w:val="00DC4F10"/>
    <w:rsid w:val="00DD4BA4"/>
    <w:rsid w:val="00DE1282"/>
    <w:rsid w:val="00DE38F0"/>
    <w:rsid w:val="00DE3E39"/>
    <w:rsid w:val="00DE4EE2"/>
    <w:rsid w:val="00DE5FCB"/>
    <w:rsid w:val="00DE6F40"/>
    <w:rsid w:val="00DF53C1"/>
    <w:rsid w:val="00DF6CCC"/>
    <w:rsid w:val="00DF77BE"/>
    <w:rsid w:val="00E0169E"/>
    <w:rsid w:val="00E07B6F"/>
    <w:rsid w:val="00E21055"/>
    <w:rsid w:val="00E213ED"/>
    <w:rsid w:val="00E21501"/>
    <w:rsid w:val="00E2246D"/>
    <w:rsid w:val="00E25CB8"/>
    <w:rsid w:val="00E3382A"/>
    <w:rsid w:val="00E34820"/>
    <w:rsid w:val="00E3745E"/>
    <w:rsid w:val="00E42237"/>
    <w:rsid w:val="00E4235E"/>
    <w:rsid w:val="00E45DE5"/>
    <w:rsid w:val="00E46061"/>
    <w:rsid w:val="00E46430"/>
    <w:rsid w:val="00E470C7"/>
    <w:rsid w:val="00E505C8"/>
    <w:rsid w:val="00E529E4"/>
    <w:rsid w:val="00E53751"/>
    <w:rsid w:val="00E54203"/>
    <w:rsid w:val="00E5470F"/>
    <w:rsid w:val="00E55CC7"/>
    <w:rsid w:val="00E615C3"/>
    <w:rsid w:val="00E73B0E"/>
    <w:rsid w:val="00E7580E"/>
    <w:rsid w:val="00E76E85"/>
    <w:rsid w:val="00E83C99"/>
    <w:rsid w:val="00E83D45"/>
    <w:rsid w:val="00E83DC6"/>
    <w:rsid w:val="00E871CC"/>
    <w:rsid w:val="00E92E80"/>
    <w:rsid w:val="00E93AB2"/>
    <w:rsid w:val="00E95E59"/>
    <w:rsid w:val="00EA1DBB"/>
    <w:rsid w:val="00EA4E35"/>
    <w:rsid w:val="00EA5481"/>
    <w:rsid w:val="00EA64BD"/>
    <w:rsid w:val="00EA7756"/>
    <w:rsid w:val="00EA7C12"/>
    <w:rsid w:val="00EB28E3"/>
    <w:rsid w:val="00EB561E"/>
    <w:rsid w:val="00EC021B"/>
    <w:rsid w:val="00EC274E"/>
    <w:rsid w:val="00EC27BF"/>
    <w:rsid w:val="00EC3026"/>
    <w:rsid w:val="00EC3884"/>
    <w:rsid w:val="00EC6128"/>
    <w:rsid w:val="00ED0587"/>
    <w:rsid w:val="00ED10BA"/>
    <w:rsid w:val="00ED1C94"/>
    <w:rsid w:val="00EE08E9"/>
    <w:rsid w:val="00EE09B1"/>
    <w:rsid w:val="00EE1A10"/>
    <w:rsid w:val="00EE35BD"/>
    <w:rsid w:val="00EE3ADD"/>
    <w:rsid w:val="00EE54EB"/>
    <w:rsid w:val="00EE7C86"/>
    <w:rsid w:val="00EF3444"/>
    <w:rsid w:val="00EF4807"/>
    <w:rsid w:val="00EF7338"/>
    <w:rsid w:val="00F029D8"/>
    <w:rsid w:val="00F072F3"/>
    <w:rsid w:val="00F13409"/>
    <w:rsid w:val="00F14A29"/>
    <w:rsid w:val="00F2061A"/>
    <w:rsid w:val="00F206DB"/>
    <w:rsid w:val="00F228AA"/>
    <w:rsid w:val="00F2506F"/>
    <w:rsid w:val="00F25579"/>
    <w:rsid w:val="00F2727C"/>
    <w:rsid w:val="00F30AD7"/>
    <w:rsid w:val="00F32609"/>
    <w:rsid w:val="00F32C61"/>
    <w:rsid w:val="00F32F33"/>
    <w:rsid w:val="00F335CD"/>
    <w:rsid w:val="00F357D6"/>
    <w:rsid w:val="00F36EAD"/>
    <w:rsid w:val="00F40981"/>
    <w:rsid w:val="00F40A21"/>
    <w:rsid w:val="00F43FDB"/>
    <w:rsid w:val="00F4481F"/>
    <w:rsid w:val="00F46EC1"/>
    <w:rsid w:val="00F52D31"/>
    <w:rsid w:val="00F55532"/>
    <w:rsid w:val="00F56AE2"/>
    <w:rsid w:val="00F60910"/>
    <w:rsid w:val="00F619B1"/>
    <w:rsid w:val="00F642D3"/>
    <w:rsid w:val="00F64F5A"/>
    <w:rsid w:val="00F6631C"/>
    <w:rsid w:val="00F67BAB"/>
    <w:rsid w:val="00F7093C"/>
    <w:rsid w:val="00F806AA"/>
    <w:rsid w:val="00F80B39"/>
    <w:rsid w:val="00F87AF0"/>
    <w:rsid w:val="00F93529"/>
    <w:rsid w:val="00F94581"/>
    <w:rsid w:val="00F94FEE"/>
    <w:rsid w:val="00F958D2"/>
    <w:rsid w:val="00F95D57"/>
    <w:rsid w:val="00F96A0F"/>
    <w:rsid w:val="00F9789B"/>
    <w:rsid w:val="00FA35E3"/>
    <w:rsid w:val="00FA4C8D"/>
    <w:rsid w:val="00FA682D"/>
    <w:rsid w:val="00FB0E91"/>
    <w:rsid w:val="00FB1D0A"/>
    <w:rsid w:val="00FB217A"/>
    <w:rsid w:val="00FB2663"/>
    <w:rsid w:val="00FB3083"/>
    <w:rsid w:val="00FB42E7"/>
    <w:rsid w:val="00FC002D"/>
    <w:rsid w:val="00FC199B"/>
    <w:rsid w:val="00FC3D90"/>
    <w:rsid w:val="00FC7B78"/>
    <w:rsid w:val="00FD07A9"/>
    <w:rsid w:val="00FD08AA"/>
    <w:rsid w:val="00FD2B6C"/>
    <w:rsid w:val="00FD3637"/>
    <w:rsid w:val="00FD4382"/>
    <w:rsid w:val="00FD78C2"/>
    <w:rsid w:val="00FE0AB1"/>
    <w:rsid w:val="00FE4E2D"/>
    <w:rsid w:val="00FE4F61"/>
    <w:rsid w:val="00FE6087"/>
    <w:rsid w:val="00FF531B"/>
    <w:rsid w:val="00FF569C"/>
    <w:rsid w:val="00FF61BB"/>
    <w:rsid w:val="010A08B9"/>
    <w:rsid w:val="0141CE64"/>
    <w:rsid w:val="01ADC6AC"/>
    <w:rsid w:val="030BF62C"/>
    <w:rsid w:val="03296639"/>
    <w:rsid w:val="033A8A34"/>
    <w:rsid w:val="037562FE"/>
    <w:rsid w:val="037F759E"/>
    <w:rsid w:val="03B5CA02"/>
    <w:rsid w:val="04CEE29C"/>
    <w:rsid w:val="04EF3411"/>
    <w:rsid w:val="0556F738"/>
    <w:rsid w:val="058D93BF"/>
    <w:rsid w:val="05D59E91"/>
    <w:rsid w:val="05F47537"/>
    <w:rsid w:val="078D98DE"/>
    <w:rsid w:val="0797FD17"/>
    <w:rsid w:val="07AF8CA4"/>
    <w:rsid w:val="0805D90C"/>
    <w:rsid w:val="09349735"/>
    <w:rsid w:val="095F7215"/>
    <w:rsid w:val="0A2DB2F2"/>
    <w:rsid w:val="0A327489"/>
    <w:rsid w:val="0A5E98CC"/>
    <w:rsid w:val="0A9DBFC6"/>
    <w:rsid w:val="0B4E94F9"/>
    <w:rsid w:val="0BA7AAE8"/>
    <w:rsid w:val="0C35DA46"/>
    <w:rsid w:val="0C63CD6D"/>
    <w:rsid w:val="0CCCA994"/>
    <w:rsid w:val="0D3792B8"/>
    <w:rsid w:val="0F50DB51"/>
    <w:rsid w:val="1048004B"/>
    <w:rsid w:val="10E914CB"/>
    <w:rsid w:val="112A74FB"/>
    <w:rsid w:val="11A01F29"/>
    <w:rsid w:val="11B412EB"/>
    <w:rsid w:val="1200371C"/>
    <w:rsid w:val="1201D99E"/>
    <w:rsid w:val="12AFF5E2"/>
    <w:rsid w:val="1334C2F2"/>
    <w:rsid w:val="13BDBC6F"/>
    <w:rsid w:val="14559140"/>
    <w:rsid w:val="14633E97"/>
    <w:rsid w:val="14BCBD51"/>
    <w:rsid w:val="14CB817B"/>
    <w:rsid w:val="150378BE"/>
    <w:rsid w:val="150F6EBD"/>
    <w:rsid w:val="159E53CE"/>
    <w:rsid w:val="16239A44"/>
    <w:rsid w:val="16265CA6"/>
    <w:rsid w:val="1695B47F"/>
    <w:rsid w:val="172095D4"/>
    <w:rsid w:val="172E2F2B"/>
    <w:rsid w:val="173A242F"/>
    <w:rsid w:val="17D3D7BB"/>
    <w:rsid w:val="182976A8"/>
    <w:rsid w:val="1986542B"/>
    <w:rsid w:val="19CE1FDF"/>
    <w:rsid w:val="1AD442D4"/>
    <w:rsid w:val="1AF662AC"/>
    <w:rsid w:val="1B0C130D"/>
    <w:rsid w:val="1B0F6AAA"/>
    <w:rsid w:val="1BA6C452"/>
    <w:rsid w:val="1BBB9E56"/>
    <w:rsid w:val="1BCB77DC"/>
    <w:rsid w:val="1C4E8B93"/>
    <w:rsid w:val="1D212354"/>
    <w:rsid w:val="1DA6044F"/>
    <w:rsid w:val="1DCBFED5"/>
    <w:rsid w:val="1E4D6AA8"/>
    <w:rsid w:val="1FA5E515"/>
    <w:rsid w:val="20086BDD"/>
    <w:rsid w:val="20F2BDE0"/>
    <w:rsid w:val="21D4C968"/>
    <w:rsid w:val="22BE86E3"/>
    <w:rsid w:val="22C32667"/>
    <w:rsid w:val="22C48E76"/>
    <w:rsid w:val="235084A3"/>
    <w:rsid w:val="2381318E"/>
    <w:rsid w:val="23AA2FEF"/>
    <w:rsid w:val="241C1E0C"/>
    <w:rsid w:val="24B39E0C"/>
    <w:rsid w:val="2544C144"/>
    <w:rsid w:val="25B732D7"/>
    <w:rsid w:val="2656ED47"/>
    <w:rsid w:val="26680B24"/>
    <w:rsid w:val="270DD456"/>
    <w:rsid w:val="2716781C"/>
    <w:rsid w:val="27742327"/>
    <w:rsid w:val="27AA0206"/>
    <w:rsid w:val="28713D6B"/>
    <w:rsid w:val="29735BF2"/>
    <w:rsid w:val="2A4C96EE"/>
    <w:rsid w:val="2BBDF902"/>
    <w:rsid w:val="2C3CD49A"/>
    <w:rsid w:val="2D73F804"/>
    <w:rsid w:val="2D7CB17A"/>
    <w:rsid w:val="2D90FE2A"/>
    <w:rsid w:val="2E02CC42"/>
    <w:rsid w:val="2E04476D"/>
    <w:rsid w:val="2E076EFE"/>
    <w:rsid w:val="2E8AEB6B"/>
    <w:rsid w:val="2ED657C6"/>
    <w:rsid w:val="2FC28BFA"/>
    <w:rsid w:val="31583CE5"/>
    <w:rsid w:val="316D578C"/>
    <w:rsid w:val="31B84070"/>
    <w:rsid w:val="31DAE94C"/>
    <w:rsid w:val="32E8E495"/>
    <w:rsid w:val="334A833F"/>
    <w:rsid w:val="3392DA4E"/>
    <w:rsid w:val="34E1D7C6"/>
    <w:rsid w:val="35FB7F14"/>
    <w:rsid w:val="3655E65A"/>
    <w:rsid w:val="36989FC2"/>
    <w:rsid w:val="370B35C7"/>
    <w:rsid w:val="3798F8EB"/>
    <w:rsid w:val="37AD08A6"/>
    <w:rsid w:val="3864531B"/>
    <w:rsid w:val="38C55CAF"/>
    <w:rsid w:val="399E548E"/>
    <w:rsid w:val="3ABEDC91"/>
    <w:rsid w:val="3B2D8A09"/>
    <w:rsid w:val="3B3831BB"/>
    <w:rsid w:val="3B9EBADA"/>
    <w:rsid w:val="3C318356"/>
    <w:rsid w:val="3D1A22BA"/>
    <w:rsid w:val="3D5D49E7"/>
    <w:rsid w:val="3D62C361"/>
    <w:rsid w:val="3DA13D64"/>
    <w:rsid w:val="3E16585F"/>
    <w:rsid w:val="3EB86227"/>
    <w:rsid w:val="3F176B03"/>
    <w:rsid w:val="40863B95"/>
    <w:rsid w:val="4096B66C"/>
    <w:rsid w:val="40ECB6FC"/>
    <w:rsid w:val="40F77E6D"/>
    <w:rsid w:val="41D83549"/>
    <w:rsid w:val="42920B26"/>
    <w:rsid w:val="42E26978"/>
    <w:rsid w:val="42F6EF01"/>
    <w:rsid w:val="4367BAE6"/>
    <w:rsid w:val="4407C4CF"/>
    <w:rsid w:val="44391927"/>
    <w:rsid w:val="4473B77F"/>
    <w:rsid w:val="44851C26"/>
    <w:rsid w:val="45FDBFA7"/>
    <w:rsid w:val="461F3965"/>
    <w:rsid w:val="4624BE38"/>
    <w:rsid w:val="4633EF30"/>
    <w:rsid w:val="4673696B"/>
    <w:rsid w:val="470DD60A"/>
    <w:rsid w:val="476403E8"/>
    <w:rsid w:val="4787CEEF"/>
    <w:rsid w:val="47BBA4AE"/>
    <w:rsid w:val="480DB2E6"/>
    <w:rsid w:val="4845EF4C"/>
    <w:rsid w:val="48A87B14"/>
    <w:rsid w:val="48C16B3A"/>
    <w:rsid w:val="4904AD2A"/>
    <w:rsid w:val="4ABDA7E8"/>
    <w:rsid w:val="4AD4F70C"/>
    <w:rsid w:val="4B7E82F4"/>
    <w:rsid w:val="4C00801B"/>
    <w:rsid w:val="4C0E4440"/>
    <w:rsid w:val="4D0CCBC5"/>
    <w:rsid w:val="4D8E7554"/>
    <w:rsid w:val="4DD68DC1"/>
    <w:rsid w:val="4E390D57"/>
    <w:rsid w:val="4E919DE1"/>
    <w:rsid w:val="4F3CE15A"/>
    <w:rsid w:val="505CBA8B"/>
    <w:rsid w:val="50689CCE"/>
    <w:rsid w:val="507D862F"/>
    <w:rsid w:val="50FAC565"/>
    <w:rsid w:val="51313ED6"/>
    <w:rsid w:val="5282E264"/>
    <w:rsid w:val="53D1428A"/>
    <w:rsid w:val="542E2DA0"/>
    <w:rsid w:val="5447A165"/>
    <w:rsid w:val="544A36E9"/>
    <w:rsid w:val="5521EFD5"/>
    <w:rsid w:val="5659AE01"/>
    <w:rsid w:val="569F1667"/>
    <w:rsid w:val="584B7441"/>
    <w:rsid w:val="58AA226A"/>
    <w:rsid w:val="58CE4C96"/>
    <w:rsid w:val="591CF328"/>
    <w:rsid w:val="5ACEE7A0"/>
    <w:rsid w:val="5B47FBE5"/>
    <w:rsid w:val="5BC52C1E"/>
    <w:rsid w:val="5C84F2E2"/>
    <w:rsid w:val="5CC4AC45"/>
    <w:rsid w:val="5CC7B872"/>
    <w:rsid w:val="5CF84CA2"/>
    <w:rsid w:val="5D0A66D8"/>
    <w:rsid w:val="5DF9B4C3"/>
    <w:rsid w:val="5E22F552"/>
    <w:rsid w:val="5E44517C"/>
    <w:rsid w:val="5E5B8B0E"/>
    <w:rsid w:val="5ECABCAE"/>
    <w:rsid w:val="5EE5D153"/>
    <w:rsid w:val="5F8B0147"/>
    <w:rsid w:val="6020EE39"/>
    <w:rsid w:val="607AEB14"/>
    <w:rsid w:val="60AF5FEE"/>
    <w:rsid w:val="621E7685"/>
    <w:rsid w:val="6224567D"/>
    <w:rsid w:val="627D7716"/>
    <w:rsid w:val="6285278A"/>
    <w:rsid w:val="62856D94"/>
    <w:rsid w:val="634AFAC4"/>
    <w:rsid w:val="638DB852"/>
    <w:rsid w:val="638FC833"/>
    <w:rsid w:val="646B2DD2"/>
    <w:rsid w:val="648A243B"/>
    <w:rsid w:val="64DA6EAD"/>
    <w:rsid w:val="65261EE9"/>
    <w:rsid w:val="65438333"/>
    <w:rsid w:val="6565B15D"/>
    <w:rsid w:val="65A42F4C"/>
    <w:rsid w:val="668CA944"/>
    <w:rsid w:val="67333203"/>
    <w:rsid w:val="67453695"/>
    <w:rsid w:val="68B0B448"/>
    <w:rsid w:val="68D39F43"/>
    <w:rsid w:val="68FE0CBD"/>
    <w:rsid w:val="696CDFA7"/>
    <w:rsid w:val="69EACD24"/>
    <w:rsid w:val="6A2D26D9"/>
    <w:rsid w:val="6A7B906C"/>
    <w:rsid w:val="6AD0ED42"/>
    <w:rsid w:val="6ADF51E9"/>
    <w:rsid w:val="6B6870D0"/>
    <w:rsid w:val="6BC52F06"/>
    <w:rsid w:val="6BFCE200"/>
    <w:rsid w:val="6C8D273A"/>
    <w:rsid w:val="6CA0638B"/>
    <w:rsid w:val="6CC5271A"/>
    <w:rsid w:val="6D27D87A"/>
    <w:rsid w:val="6DA22F5D"/>
    <w:rsid w:val="6E16DD40"/>
    <w:rsid w:val="6E6131F7"/>
    <w:rsid w:val="6E826154"/>
    <w:rsid w:val="6E90510A"/>
    <w:rsid w:val="6ECC3087"/>
    <w:rsid w:val="6F480F8A"/>
    <w:rsid w:val="6F9DD823"/>
    <w:rsid w:val="709F4C22"/>
    <w:rsid w:val="70D2865C"/>
    <w:rsid w:val="70FBE876"/>
    <w:rsid w:val="7324BF8B"/>
    <w:rsid w:val="7357E94E"/>
    <w:rsid w:val="73773D54"/>
    <w:rsid w:val="74947F80"/>
    <w:rsid w:val="74D394CB"/>
    <w:rsid w:val="75497229"/>
    <w:rsid w:val="754B870C"/>
    <w:rsid w:val="754FB6B7"/>
    <w:rsid w:val="757B77FF"/>
    <w:rsid w:val="75B97D7F"/>
    <w:rsid w:val="7641B744"/>
    <w:rsid w:val="766939FA"/>
    <w:rsid w:val="769BE885"/>
    <w:rsid w:val="77073B68"/>
    <w:rsid w:val="77C5D536"/>
    <w:rsid w:val="78C2D7FC"/>
    <w:rsid w:val="78E438EC"/>
    <w:rsid w:val="78F664C9"/>
    <w:rsid w:val="7981F10D"/>
    <w:rsid w:val="79925607"/>
    <w:rsid w:val="79C50586"/>
    <w:rsid w:val="7A3575C0"/>
    <w:rsid w:val="7A36E6E3"/>
    <w:rsid w:val="7BAD9144"/>
    <w:rsid w:val="7C7C01EA"/>
    <w:rsid w:val="7C85C4BE"/>
    <w:rsid w:val="7D650DAF"/>
    <w:rsid w:val="7D8E4BC3"/>
    <w:rsid w:val="7DDA0076"/>
    <w:rsid w:val="7DF99760"/>
    <w:rsid w:val="7E7CCD36"/>
    <w:rsid w:val="7E906100"/>
    <w:rsid w:val="7EE3220B"/>
    <w:rsid w:val="7EEA3AAE"/>
    <w:rsid w:val="7F0A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D52A4A"/>
  <w15:docId w15:val="{9BBACD80-71D6-4CB8-AC93-E1C1C74C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10CC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3F84"/>
  </w:style>
  <w:style w:type="paragraph" w:styleId="Voettekst">
    <w:name w:val="footer"/>
    <w:basedOn w:val="Standaard"/>
    <w:link w:val="VoettekstChar"/>
    <w:uiPriority w:val="99"/>
    <w:unhideWhenUsed/>
    <w:rsid w:val="0097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3F84"/>
  </w:style>
  <w:style w:type="paragraph" w:styleId="Ballontekst">
    <w:name w:val="Balloon Text"/>
    <w:basedOn w:val="Standaard"/>
    <w:link w:val="BallontekstChar"/>
    <w:uiPriority w:val="99"/>
    <w:semiHidden/>
    <w:unhideWhenUsed/>
    <w:rsid w:val="0097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3F8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EE09B1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5B1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F3015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2B3E07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D84C9E"/>
    <w:pPr>
      <w:spacing w:after="0" w:line="240" w:lineRule="auto"/>
    </w:pPr>
    <w:rPr>
      <w:rFonts w:ascii="Arial" w:hAnsi="Arial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642D3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92252D"/>
    <w:pPr>
      <w:spacing w:after="0" w:line="240" w:lineRule="auto"/>
    </w:pPr>
    <w:rPr>
      <w:rFonts w:ascii="Arial" w:hAnsi="Arial"/>
      <w:sz w:val="20"/>
    </w:rPr>
  </w:style>
  <w:style w:type="character" w:styleId="Nadruk">
    <w:name w:val="Emphasis"/>
    <w:basedOn w:val="Standaardalinea-lettertype"/>
    <w:uiPriority w:val="20"/>
    <w:qFormat/>
    <w:rsid w:val="003161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3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yperlink" Target="http://www.sidem.e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http://www.sidem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idem.be/wp-content/uploads/2023/05/SIDEM-Battery-Electrical-Vehicle-catalogue-May-2023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press@sidem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CCF0F905443747899CF345739B2DCD" ma:contentTypeVersion="23" ma:contentTypeDescription="Create a new document." ma:contentTypeScope="" ma:versionID="a8948a183807a089316e677ebe871077">
  <xsd:schema xmlns:xsd="http://www.w3.org/2001/XMLSchema" xmlns:xs="http://www.w3.org/2001/XMLSchema" xmlns:p="http://schemas.microsoft.com/office/2006/metadata/properties" xmlns:ns2="2a1e51c6-58c2-46fb-8a6c-f3dc5ada45a7" xmlns:ns3="3a37dd1e-e825-440b-a51d-bde0b3880eae" targetNamespace="http://schemas.microsoft.com/office/2006/metadata/properties" ma:root="true" ma:fieldsID="94db1d02b4394ab41e30c8c8cce6e37b" ns2:_="" ns3:_="">
    <xsd:import namespace="2a1e51c6-58c2-46fb-8a6c-f3dc5ada45a7"/>
    <xsd:import namespace="3a37dd1e-e825-440b-a51d-bde0b3880eae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Language" minOccurs="0"/>
                <xsd:element ref="ns2:Format" minOccurs="0"/>
                <xsd:element ref="ns2:Topic" minOccurs="0"/>
                <xsd:element ref="ns2:Too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Old_x0020_nam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e51c6-58c2-46fb-8a6c-f3dc5ada45a7" elementFormDefault="qualified">
    <xsd:import namespace="http://schemas.microsoft.com/office/2006/documentManagement/types"/>
    <xsd:import namespace="http://schemas.microsoft.com/office/infopath/2007/PartnerControls"/>
    <xsd:element name="Year" ma:index="1" nillable="true" ma:displayName="Year" ma:format="Dropdown" ma:internalName="Year" ma:readOnly="false">
      <xsd:simpleType>
        <xsd:union memberTypes="dms:Text">
          <xsd:simpleType>
            <xsd:restriction base="dms:Choice">
              <xsd:enumeration value="2020"/>
              <xsd:enumeration value="2021"/>
              <xsd:enumeration value="2019"/>
              <xsd:enumeration value="2018"/>
              <xsd:enumeration value="2017"/>
              <xsd:enumeration value="2016"/>
            </xsd:restriction>
          </xsd:simpleType>
        </xsd:union>
      </xsd:simpleType>
    </xsd:element>
    <xsd:element name="Language" ma:index="2" nillable="true" ma:displayName="Language" ma:format="Dropdown" ma:internalName="Language" ma:readOnly="false">
      <xsd:simpleType>
        <xsd:union memberTypes="dms:Text">
          <xsd:simpleType>
            <xsd:restriction base="dms:Choice">
              <xsd:enumeration value="EN"/>
              <xsd:enumeration value="NL"/>
              <xsd:enumeration value="FR"/>
              <xsd:enumeration value="DE"/>
              <xsd:enumeration value="ES"/>
              <xsd:enumeration value="IT"/>
              <xsd:enumeration value="RO"/>
              <xsd:enumeration value="RU"/>
              <xsd:enumeration value="PL"/>
              <xsd:enumeration value="PT"/>
              <xsd:enumeration value="HU"/>
              <xsd:enumeration value="NA"/>
            </xsd:restriction>
          </xsd:simpleType>
        </xsd:union>
      </xsd:simpleType>
    </xsd:element>
    <xsd:element name="Format" ma:index="3" nillable="true" ma:displayName="Format" ma:format="Dropdown" ma:internalName="Format" ma:readOnly="false">
      <xsd:simpleType>
        <xsd:union memberTypes="dms:Text">
          <xsd:simpleType>
            <xsd:restriction base="dms:Choice">
              <xsd:enumeration value="Word"/>
              <xsd:enumeration value="Excel"/>
              <xsd:enumeration value="PDF"/>
              <xsd:enumeration value="JPG"/>
              <xsd:enumeration value="MP4"/>
            </xsd:restriction>
          </xsd:simpleType>
        </xsd:union>
      </xsd:simpleType>
    </xsd:element>
    <xsd:element name="Topic" ma:index="4" nillable="true" ma:displayName="Topic" ma:format="Dropdown" ma:internalName="Topic" ma:readOnly="false">
      <xsd:simpleType>
        <xsd:restriction base="dms:Text">
          <xsd:maxLength value="255"/>
        </xsd:restriction>
      </xsd:simpleType>
    </xsd:element>
    <xsd:element name="Tool" ma:index="5" nillable="true" ma:displayName="Tool" ma:format="Dropdown" ma:internalName="Tool" ma:readOnly="false">
      <xsd:simpleType>
        <xsd:union memberTypes="dms:Text">
          <xsd:simpleType>
            <xsd:restriction base="dms:Choice">
              <xsd:enumeration value="Video"/>
              <xsd:enumeration value="Imaging"/>
            </xsd:restriction>
          </xsd:simpleType>
        </xsd:un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Old_x0020_name" ma:index="23" nillable="true" ma:displayName="Old name" ma:hidden="true" ma:internalName="Old_x0020_name" ma:readOnly="false">
      <xsd:simpleType>
        <xsd:restriction base="dms:Text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5d8d3b1-38b3-4461-b77e-36856345c8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7dd1e-e825-440b-a51d-bde0b3880eae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abe4f909-db7e-41d4-8494-dd5cd766e829}" ma:internalName="TaxCatchAll" ma:showField="CatchAllData" ma:web="3a37dd1e-e825-440b-a51d-bde0b3880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37dd1e-e825-440b-a51d-bde0b3880eae">
      <UserInfo>
        <DisplayName>Serge Lenders</DisplayName>
        <AccountId>878</AccountId>
        <AccountType/>
      </UserInfo>
    </SharedWithUsers>
    <Tool xmlns="2a1e51c6-58c2-46fb-8a6c-f3dc5ada45a7">Press</Tool>
    <lcf76f155ced4ddcb4097134ff3c332f xmlns="2a1e51c6-58c2-46fb-8a6c-f3dc5ada45a7">
      <Terms xmlns="http://schemas.microsoft.com/office/infopath/2007/PartnerControls"/>
    </lcf76f155ced4ddcb4097134ff3c332f>
    <TaxCatchAll xmlns="3a37dd1e-e825-440b-a51d-bde0b3880eae" xsi:nil="true"/>
    <Format xmlns="2a1e51c6-58c2-46fb-8a6c-f3dc5ada45a7">docx</Format>
    <Language xmlns="2a1e51c6-58c2-46fb-8a6c-f3dc5ada45a7">FR</Language>
    <Topic xmlns="2a1e51c6-58c2-46fb-8a6c-f3dc5ada45a7">Sidem Press Release Battery Electrical Vehicles_May 2023</Topic>
    <Year xmlns="2a1e51c6-58c2-46fb-8a6c-f3dc5ada45a7">2023</Year>
    <Old_x0020_name xmlns="2a1e51c6-58c2-46fb-8a6c-f3dc5ada45a7">FR Press 2023 Sidem Press Release Battery Electrical Vehicles_May 2023</Old_x0020_nam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CD4C0-04EC-423E-8061-9258237867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9C484E-BBCA-4354-8A65-DC96A68DA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e51c6-58c2-46fb-8a6c-f3dc5ada45a7"/>
    <ds:schemaRef ds:uri="3a37dd1e-e825-440b-a51d-bde0b3880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57DC74-CA29-4DA5-8350-4CCAB16420D0}">
  <ds:schemaRefs>
    <ds:schemaRef ds:uri="http://schemas.microsoft.com/office/2006/metadata/properties"/>
    <ds:schemaRef ds:uri="http://schemas.microsoft.com/office/infopath/2007/PartnerControls"/>
    <ds:schemaRef ds:uri="accf210d-3568-470d-bc24-8f84c293f95d"/>
    <ds:schemaRef ds:uri="e9eefd5e-eb8a-4690-b8a3-e9c1d5bacbad"/>
    <ds:schemaRef ds:uri="3a37dd1e-e825-440b-a51d-bde0b3880eae"/>
    <ds:schemaRef ds:uri="2a1e51c6-58c2-46fb-8a6c-f3dc5ada45a7"/>
  </ds:schemaRefs>
</ds:datastoreItem>
</file>

<file path=customXml/itemProps4.xml><?xml version="1.0" encoding="utf-8"?>
<ds:datastoreItem xmlns:ds="http://schemas.openxmlformats.org/officeDocument/2006/customXml" ds:itemID="{C5247A18-AB30-4EEE-9476-8D82DEC0BB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1194</Words>
  <Characters>6569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7748</CharactersWithSpaces>
  <SharedDoc>false</SharedDoc>
  <HLinks>
    <vt:vector size="24" baseType="variant">
      <vt:variant>
        <vt:i4>1769513</vt:i4>
      </vt:variant>
      <vt:variant>
        <vt:i4>9</vt:i4>
      </vt:variant>
      <vt:variant>
        <vt:i4>0</vt:i4>
      </vt:variant>
      <vt:variant>
        <vt:i4>5</vt:i4>
      </vt:variant>
      <vt:variant>
        <vt:lpwstr>mailto:press@sidem.eu</vt:lpwstr>
      </vt:variant>
      <vt:variant>
        <vt:lpwstr/>
      </vt:variant>
      <vt:variant>
        <vt:i4>1769479</vt:i4>
      </vt:variant>
      <vt:variant>
        <vt:i4>6</vt:i4>
      </vt:variant>
      <vt:variant>
        <vt:i4>0</vt:i4>
      </vt:variant>
      <vt:variant>
        <vt:i4>5</vt:i4>
      </vt:variant>
      <vt:variant>
        <vt:lpwstr>http://www.sidem.eu/</vt:lpwstr>
      </vt:variant>
      <vt:variant>
        <vt:lpwstr/>
      </vt:variant>
      <vt:variant>
        <vt:i4>1769479</vt:i4>
      </vt:variant>
      <vt:variant>
        <vt:i4>3</vt:i4>
      </vt:variant>
      <vt:variant>
        <vt:i4>0</vt:i4>
      </vt:variant>
      <vt:variant>
        <vt:i4>5</vt:i4>
      </vt:variant>
      <vt:variant>
        <vt:lpwstr>http://www.sidem.eu/</vt:lpwstr>
      </vt:variant>
      <vt:variant>
        <vt:lpwstr/>
      </vt:variant>
      <vt:variant>
        <vt:i4>6357102</vt:i4>
      </vt:variant>
      <vt:variant>
        <vt:i4>0</vt:i4>
      </vt:variant>
      <vt:variant>
        <vt:i4>0</vt:i4>
      </vt:variant>
      <vt:variant>
        <vt:i4>5</vt:i4>
      </vt:variant>
      <vt:variant>
        <vt:lpwstr>https://www.sidem.be/wp-content/uploads/2023/05/SIDEM-Battery-Electrical-Vehicle-catalogue-May-2023.pdf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Vanbiervliet</dc:creator>
  <cp:keywords/>
  <cp:lastModifiedBy>Kim Demeulenaere</cp:lastModifiedBy>
  <cp:revision>7</cp:revision>
  <cp:lastPrinted>2023-05-15T23:14:00Z</cp:lastPrinted>
  <dcterms:created xsi:type="dcterms:W3CDTF">2023-05-19T06:30:00Z</dcterms:created>
  <dcterms:modified xsi:type="dcterms:W3CDTF">2023-05-31T12:52:00Z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0x01010074CCF0F905443747899CF345739B2DCD</vt:lpwstr>
  </property>
  <property fmtid="{D5CDD505-2E9C-101B-9397-08002B2CF9AE}" pid="3" name="MediaServiceImageTags">
    <vt:lpwstr/>
  </property>
</Properties>
</file>